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23" w:rsidRPr="006F0640" w:rsidRDefault="009E7D23" w:rsidP="009E7D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left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0640">
        <w:rPr>
          <w:rFonts w:ascii="Times New Roman" w:hAnsi="Times New Roman" w:cs="Times New Roman"/>
          <w:b/>
          <w:bCs/>
          <w:sz w:val="24"/>
          <w:szCs w:val="24"/>
        </w:rPr>
        <w:t xml:space="preserve">ALLEGATO C – Griglie di valutazione prima, seconda prova e colloquio </w:t>
      </w:r>
    </w:p>
    <w:p w:rsidR="009E7D23" w:rsidRPr="006F0640" w:rsidRDefault="009E7D23" w:rsidP="009E7D23">
      <w:pPr>
        <w:spacing w:line="276" w:lineRule="auto"/>
        <w:jc w:val="center"/>
        <w:rPr>
          <w:b/>
          <w:bCs/>
          <w:sz w:val="24"/>
          <w:szCs w:val="24"/>
        </w:rPr>
      </w:pPr>
      <w:r w:rsidRPr="006F0640">
        <w:rPr>
          <w:b/>
          <w:bCs/>
          <w:sz w:val="24"/>
          <w:szCs w:val="24"/>
        </w:rPr>
        <w:t>GRIGLIE DI VALUTAZIONE PRIMA PROVA – ITALIANO – TIPOLOGIA A</w:t>
      </w:r>
    </w:p>
    <w:p w:rsidR="009E7D23" w:rsidRPr="006F0640" w:rsidRDefault="009E7D23" w:rsidP="009E7D23">
      <w:pPr>
        <w:jc w:val="both"/>
      </w:pPr>
      <w:bookmarkStart w:id="0" w:name="_Hlk102323357"/>
      <w:bookmarkStart w:id="1" w:name="_Hlk106286632"/>
      <w:bookmarkStart w:id="2" w:name="_Hlk106287713"/>
      <w:r w:rsidRPr="006F0640">
        <w:rPr>
          <w:b/>
          <w:bCs/>
        </w:rPr>
        <w:t>Il/la candidato/a</w:t>
      </w:r>
      <w:r w:rsidRPr="006F0640">
        <w:t xml:space="preserve"> _________________________________________________   Classe ________________</w:t>
      </w:r>
      <w:bookmarkEnd w:id="0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670"/>
        <w:gridCol w:w="992"/>
        <w:gridCol w:w="993"/>
      </w:tblGrid>
      <w:tr w:rsidR="009E7D23" w:rsidRPr="00994E53" w:rsidTr="004D2D40">
        <w:trPr>
          <w:trHeight w:val="416"/>
          <w:jc w:val="center"/>
        </w:trPr>
        <w:tc>
          <w:tcPr>
            <w:tcW w:w="2400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bookmarkStart w:id="3" w:name="_GoBack"/>
            <w:r w:rsidRPr="00994E53">
              <w:rPr>
                <w:b/>
                <w:sz w:val="18"/>
                <w:szCs w:val="18"/>
              </w:rPr>
              <w:t>Indicatori generali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Descrittori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Max 60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Punti</w:t>
            </w:r>
          </w:p>
        </w:tc>
      </w:tr>
      <w:bookmarkEnd w:id="3"/>
      <w:tr w:rsidR="009E7D23" w:rsidRPr="00994E53" w:rsidTr="004D2D40">
        <w:trPr>
          <w:trHeight w:val="213"/>
          <w:jc w:val="center"/>
        </w:trPr>
        <w:tc>
          <w:tcPr>
            <w:tcW w:w="2400" w:type="dxa"/>
            <w:vMerge w:val="restart"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Ideazione, pianificazione e organizzazione del testo.</w:t>
            </w: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Coesione e coerenza testuale.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 xml:space="preserve"> Articolazione logicamente ben strutturata, chiara ed efficace; buona     coesione e coerenza; discorso fluido ed efficace.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0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Articolazione logicamente strutturata; buona coesione e coerenza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00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Articolazione nel complesso logicamente ordinata; sufficiente coerenza e coesione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5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Articolazione frammentaria e non sempre chiara; carente la coerenza e coesione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79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Articolazione molto confusa; assoluta mancanza di coerenza e coesione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3"/>
          <w:jc w:val="center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Ricchezza e       padronanza     lessicale.</w:t>
            </w: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grammaticale (ortografia, morfologia, sintassi); uso corretto ed efficace della punteggiatura.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Correttezza morfosintattica e ortografica; punteggiatura corretta; proprietà lessicale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78"/>
          <w:jc w:val="center"/>
        </w:trPr>
        <w:tc>
          <w:tcPr>
            <w:tcW w:w="2400" w:type="dxa"/>
            <w:vMerge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Correttezza morfosintattica e ortografica; lessico appropriato; vario e specifico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4"/>
          <w:jc w:val="center"/>
        </w:trPr>
        <w:tc>
          <w:tcPr>
            <w:tcW w:w="2400" w:type="dxa"/>
            <w:vMerge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Generale correttezza morfosintattica e ortografica; punteggiatura nel complesso corretta; lievi improprietà lessicali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65"/>
          <w:jc w:val="center"/>
        </w:trPr>
        <w:tc>
          <w:tcPr>
            <w:tcW w:w="2400" w:type="dxa"/>
            <w:vMerge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Alcuni errori ortografici e morfosintattici e/o ortografici; punteggiatura non sempre corretta; qualche improprietà lessicale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25"/>
          <w:jc w:val="center"/>
        </w:trPr>
        <w:tc>
          <w:tcPr>
            <w:tcW w:w="24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Gravissimi errori ortografici e morfosintattici; lessico generico e improprio e uso scorretto della punteggiatura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11"/>
          <w:jc w:val="center"/>
        </w:trPr>
        <w:tc>
          <w:tcPr>
            <w:tcW w:w="2400" w:type="dxa"/>
            <w:vMerge w:val="restart"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Ampiezza e precisione delle conoscenze e dei riferimenti culturali</w:t>
            </w: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Espressione di giudizi critici e di valutazioni personali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 xml:space="preserve"> Conoscenze approfondite, riferimenti culturali apprezzabili, giudizi critici e valutazioni personali motivati e personali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40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Conoscenze adeguate e riferimenti culturali e valutazioni personali e motivati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2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Conoscenze e idee sufficientemente sviluppate: qualche apporto critico e valutazioni personali circoscritti o poco sviluppati</w:t>
            </w:r>
          </w:p>
        </w:tc>
        <w:tc>
          <w:tcPr>
            <w:tcW w:w="992" w:type="dxa"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2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Conoscenze e idee talvolta superficiali, riferimenti culturali e valutazioni personali sporadici</w:t>
            </w:r>
          </w:p>
        </w:tc>
        <w:tc>
          <w:tcPr>
            <w:tcW w:w="992" w:type="dxa"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75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 xml:space="preserve"> Conoscenze carenti, idee poco originali, riferimenti culturali e valutazioni personali assenti.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4"/>
          <w:jc w:val="center"/>
        </w:trPr>
        <w:tc>
          <w:tcPr>
            <w:tcW w:w="906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b/>
                <w:sz w:val="16"/>
                <w:szCs w:val="16"/>
              </w:rPr>
              <w:t>Punteggio indicatori generali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b/>
                <w:sz w:val="16"/>
                <w:szCs w:val="16"/>
              </w:rPr>
              <w:t xml:space="preserve"> ……./60</w:t>
            </w:r>
          </w:p>
        </w:tc>
      </w:tr>
      <w:tr w:rsidR="009E7D23" w:rsidRPr="00994E53" w:rsidTr="004D2D40">
        <w:trPr>
          <w:trHeight w:val="314"/>
          <w:jc w:val="center"/>
        </w:trPr>
        <w:tc>
          <w:tcPr>
            <w:tcW w:w="2400" w:type="dxa"/>
            <w:tcBorders>
              <w:top w:val="nil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Indicatori specifici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Descrittori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Max 40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Punti</w:t>
            </w:r>
          </w:p>
        </w:tc>
      </w:tr>
      <w:tr w:rsidR="009E7D23" w:rsidRPr="00994E53" w:rsidTr="004D2D40">
        <w:trPr>
          <w:trHeight w:val="334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</w:t>
            </w: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Rispetto dei vincoli posti nella consegna (lunghezza del testo, parafrasi o sintesi del testo.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Completo rispetto dei vincoli posti nella consegna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9-10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78"/>
          <w:jc w:val="center"/>
        </w:trPr>
        <w:tc>
          <w:tcPr>
            <w:tcW w:w="2400" w:type="dxa"/>
            <w:vMerge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Adeguato rispetto dei vincoli posti nella consegna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7-8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01"/>
          <w:jc w:val="center"/>
        </w:trPr>
        <w:tc>
          <w:tcPr>
            <w:tcW w:w="2400" w:type="dxa"/>
            <w:vMerge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Parziale rispetto dei vincoli posti nella consegna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28"/>
          <w:jc w:val="center"/>
        </w:trPr>
        <w:tc>
          <w:tcPr>
            <w:tcW w:w="2400" w:type="dxa"/>
            <w:vMerge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Mancato rispetto dei vincoli posti nella consegna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6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Capacità di comprendere il testo nel suo senso</w:t>
            </w: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complessivo e nei suoi snodi tematici e stilistici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Comprensione del testo corretta, completa e approfondita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5"/>
          <w:jc w:val="center"/>
        </w:trPr>
        <w:tc>
          <w:tcPr>
            <w:tcW w:w="2400" w:type="dxa"/>
            <w:vMerge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Comprensione del testo corretta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7-8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52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Comprensione del testo essenziale e/o qualche errore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5- 6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34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Comprensione parziale /o inesatta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77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Puntualità nell’analisi lessicale, sintattica, stilistica e retorica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Puntualità nell’analisi appropriata e approfondita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9- 10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00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Puntualità nell’analisi completa e adeguata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7. 8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9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Puntualità nell’analisi essenziale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5- 6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07"/>
          <w:jc w:val="center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Puntualità nell’analisi carente e/o trascura alcuni aspetti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1- 4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38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Interpretazione corretta e</w:t>
            </w:r>
          </w:p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articolata del testo.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Interpretazione corretta e originale, riferimenti culturali pertinenti e personali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9 -10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65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 xml:space="preserve">Interpretazione corretta, riferimenti culturali adeguati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7- 8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50"/>
          <w:jc w:val="center"/>
        </w:trPr>
        <w:tc>
          <w:tcPr>
            <w:tcW w:w="2400" w:type="dxa"/>
            <w:vMerge/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Interpretazione adeguata, poco numerosi i riferimenti culturali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5- 6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50"/>
          <w:jc w:val="center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sz w:val="16"/>
                <w:szCs w:val="16"/>
              </w:rPr>
            </w:pPr>
            <w:r w:rsidRPr="00994E53">
              <w:rPr>
                <w:sz w:val="16"/>
                <w:szCs w:val="16"/>
              </w:rPr>
              <w:t>Interpretazione errata e priva di riferimenti culturali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3- 4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E7D23" w:rsidRPr="00994E53" w:rsidTr="004D2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9062" w:type="dxa"/>
            <w:gridSpan w:val="3"/>
          </w:tcPr>
          <w:p w:rsidR="009E7D23" w:rsidRPr="00994E53" w:rsidRDefault="009E7D23" w:rsidP="004D2D40">
            <w:pPr>
              <w:jc w:val="both"/>
              <w:rPr>
                <w:b/>
                <w:bCs/>
                <w:sz w:val="16"/>
                <w:szCs w:val="16"/>
              </w:rPr>
            </w:pPr>
            <w:r w:rsidRPr="00994E53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Punteggio indicatori specifici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jc w:val="both"/>
              <w:rPr>
                <w:b/>
                <w:bCs/>
                <w:sz w:val="16"/>
                <w:szCs w:val="16"/>
              </w:rPr>
            </w:pPr>
            <w:r w:rsidRPr="00994E53">
              <w:rPr>
                <w:b/>
                <w:bCs/>
                <w:sz w:val="16"/>
                <w:szCs w:val="16"/>
              </w:rPr>
              <w:t>……./40</w:t>
            </w:r>
          </w:p>
        </w:tc>
      </w:tr>
      <w:tr w:rsidR="009E7D23" w:rsidRPr="00994E53" w:rsidTr="004D2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9062" w:type="dxa"/>
            <w:gridSpan w:val="3"/>
          </w:tcPr>
          <w:p w:rsidR="009E7D23" w:rsidRPr="00994E53" w:rsidRDefault="009E7D23" w:rsidP="004D2D40">
            <w:pPr>
              <w:jc w:val="both"/>
              <w:rPr>
                <w:b/>
                <w:bCs/>
                <w:sz w:val="16"/>
                <w:szCs w:val="16"/>
              </w:rPr>
            </w:pPr>
            <w:r w:rsidRPr="00994E53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PUNTEGGIO TOTALE (divisione per 5 + arrotondamento)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jc w:val="both"/>
              <w:rPr>
                <w:b/>
                <w:bCs/>
                <w:sz w:val="16"/>
                <w:szCs w:val="16"/>
              </w:rPr>
            </w:pPr>
            <w:r w:rsidRPr="00994E53">
              <w:rPr>
                <w:b/>
                <w:bCs/>
                <w:sz w:val="16"/>
                <w:szCs w:val="16"/>
              </w:rPr>
              <w:t>……/20</w:t>
            </w:r>
          </w:p>
        </w:tc>
      </w:tr>
      <w:bookmarkEnd w:id="2"/>
    </w:tbl>
    <w:p w:rsidR="009E7D23" w:rsidRPr="006F0640" w:rsidRDefault="009E7D23" w:rsidP="009E7D23">
      <w:pPr>
        <w:spacing w:line="256" w:lineRule="auto"/>
        <w:rPr>
          <w:b/>
        </w:rPr>
      </w:pPr>
    </w:p>
    <w:p w:rsidR="009E7D23" w:rsidRPr="006F0640" w:rsidRDefault="009E7D23" w:rsidP="009E7D23">
      <w:pPr>
        <w:rPr>
          <w:b/>
          <w:sz w:val="24"/>
          <w:szCs w:val="24"/>
        </w:rPr>
      </w:pPr>
      <w:bookmarkStart w:id="4" w:name="_Hlk102324052"/>
      <w:bookmarkStart w:id="5" w:name="_Hlk102323453"/>
      <w:r w:rsidRPr="006F0640">
        <w:rPr>
          <w:b/>
          <w:sz w:val="24"/>
          <w:szCs w:val="24"/>
        </w:rPr>
        <w:t xml:space="preserve">La Commissione                                                                                                     </w:t>
      </w:r>
      <w:bookmarkStart w:id="6" w:name="_Hlk134468754"/>
      <w:r w:rsidRPr="006F0640">
        <w:rPr>
          <w:b/>
          <w:sz w:val="24"/>
          <w:szCs w:val="24"/>
        </w:rPr>
        <w:t>Il Presidente</w:t>
      </w:r>
      <w:bookmarkEnd w:id="6"/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bookmarkEnd w:id="4"/>
    <w:bookmarkEnd w:id="5"/>
    <w:p w:rsidR="009E7D23" w:rsidRPr="006F0640" w:rsidRDefault="009E7D23" w:rsidP="009E7D23">
      <w:pPr>
        <w:rPr>
          <w:sz w:val="24"/>
          <w:szCs w:val="24"/>
        </w:rPr>
      </w:pPr>
      <w:r w:rsidRPr="006F0640">
        <w:rPr>
          <w:sz w:val="24"/>
          <w:szCs w:val="24"/>
        </w:rPr>
        <w:br w:type="page"/>
      </w:r>
    </w:p>
    <w:p w:rsidR="009E7D23" w:rsidRPr="006F0640" w:rsidRDefault="009E7D23" w:rsidP="009E7D23">
      <w:pPr>
        <w:spacing w:line="276" w:lineRule="auto"/>
        <w:jc w:val="center"/>
        <w:rPr>
          <w:b/>
          <w:bCs/>
          <w:sz w:val="24"/>
          <w:szCs w:val="24"/>
        </w:rPr>
      </w:pPr>
      <w:r w:rsidRPr="006F0640">
        <w:rPr>
          <w:b/>
          <w:bCs/>
          <w:sz w:val="24"/>
          <w:szCs w:val="24"/>
        </w:rPr>
        <w:lastRenderedPageBreak/>
        <w:t xml:space="preserve">GRIGLIE DI VALUTAZIONE PRIMA PROVA – ITALIANO </w:t>
      </w:r>
      <w:r w:rsidRPr="006F0640">
        <w:rPr>
          <w:b/>
          <w:bCs/>
          <w:sz w:val="24"/>
          <w:szCs w:val="24"/>
        </w:rPr>
        <w:tab/>
        <w:t>– TIPOLOGIA B</w:t>
      </w:r>
    </w:p>
    <w:p w:rsidR="009E7D23" w:rsidRPr="006F0640" w:rsidRDefault="009E7D23" w:rsidP="009E7D23">
      <w:pPr>
        <w:jc w:val="both"/>
      </w:pPr>
      <w:r w:rsidRPr="006F0640">
        <w:rPr>
          <w:b/>
          <w:bCs/>
        </w:rPr>
        <w:t>Il/la candidato/a</w:t>
      </w:r>
      <w:r w:rsidRPr="006F0640">
        <w:t xml:space="preserve"> _________________________________________________   Classe ________________</w:t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5780"/>
        <w:gridCol w:w="1032"/>
        <w:gridCol w:w="1027"/>
      </w:tblGrid>
      <w:tr w:rsidR="009E7D23" w:rsidRPr="00994E53" w:rsidTr="004D2D40">
        <w:trPr>
          <w:trHeight w:val="352"/>
          <w:jc w:val="center"/>
        </w:trPr>
        <w:tc>
          <w:tcPr>
            <w:tcW w:w="2585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Indicatori generali</w:t>
            </w:r>
          </w:p>
        </w:tc>
        <w:tc>
          <w:tcPr>
            <w:tcW w:w="5780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Descrittori</w:t>
            </w:r>
          </w:p>
        </w:tc>
        <w:tc>
          <w:tcPr>
            <w:tcW w:w="1032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Max 60</w:t>
            </w:r>
          </w:p>
        </w:tc>
        <w:tc>
          <w:tcPr>
            <w:tcW w:w="1027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Punti</w:t>
            </w:r>
          </w:p>
        </w:tc>
      </w:tr>
      <w:tr w:rsidR="009E7D23" w:rsidRPr="00994E53" w:rsidTr="004D2D40">
        <w:trPr>
          <w:trHeight w:val="240"/>
          <w:jc w:val="center"/>
        </w:trPr>
        <w:tc>
          <w:tcPr>
            <w:tcW w:w="2585" w:type="dxa"/>
            <w:vMerge w:val="restart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Ideazione, pianificazione e organizzazione del testo.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Coesione e coerenza testuale.</w:t>
            </w: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Articolazione logicamente ben strutturata, chiara ed efficace; buona   coesione e coerenza; discorso fluido ed efficace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38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logicamente strutturata; buona coesione e coerenza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20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nel complesso logicamente ordinata; sufficiente coerenza e coesione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01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frammentaria e non sempre chiara; carente la coerenza e coesione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98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molto confusa; assoluta mancanza di coerenza e coesione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04"/>
          <w:jc w:val="center"/>
        </w:trPr>
        <w:tc>
          <w:tcPr>
            <w:tcW w:w="2585" w:type="dxa"/>
            <w:vMerge w:val="restart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Ricchezza e padronanza     lessicale.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grammaticale (ortografia, morfologia, sintassi); uso corretto ed efficace della punteggiatura.</w:t>
            </w: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morfosintattica e ortografica; punteggiatura corretta; proprietà lessicale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02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morfosintattica e ortografica; lessico appropriato; vario e specifico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5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Generale correttezza morfosintattica e ortografica; punteggiatura nel complesso corretta; lievi improprietà lessicali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19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Alcuni errori ortografici e morfosintattici e/o ortografici; punteggiatura non sempre corretta; qualche improprietà lessicale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5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Gravissimi errori ortografici e morfosintattici; lessico generico e improprio e uso scorretto della punteggiatura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37"/>
          <w:jc w:val="center"/>
        </w:trPr>
        <w:tc>
          <w:tcPr>
            <w:tcW w:w="2585" w:type="dxa"/>
            <w:vMerge w:val="restart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Ampiezza e precisione delle conoscenze e dei riferimenti culturali.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Espressione di giudizi critici e valutazioni personali.</w:t>
            </w: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approfondite, riferimenti culturali apprezzabili, giudizi critici e valutazioni personali motivati e personali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70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adeguate e riferimenti culturali e valutazioni personali e motivati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52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e idee sufficientemente sviluppate: qualche apporto critico e valutazioni personali circoscritti o poco sviluppati</w:t>
            </w:r>
          </w:p>
        </w:tc>
        <w:tc>
          <w:tcPr>
            <w:tcW w:w="1032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1027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52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e idee talvolta superficiali, riferimenti culturali e valutazioni personali sporadici</w:t>
            </w:r>
          </w:p>
        </w:tc>
        <w:tc>
          <w:tcPr>
            <w:tcW w:w="1032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1027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09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Conoscenze carenti, idee poco originali, riferimenti culturali e valutazioni personali assenti.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55"/>
          <w:jc w:val="center"/>
        </w:trPr>
        <w:tc>
          <w:tcPr>
            <w:tcW w:w="939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Punteggio indicatori generali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……./60</w:t>
            </w:r>
          </w:p>
        </w:tc>
      </w:tr>
      <w:tr w:rsidR="009E7D23" w:rsidRPr="00994E53" w:rsidTr="004D2D40">
        <w:trPr>
          <w:trHeight w:val="355"/>
          <w:jc w:val="center"/>
        </w:trPr>
        <w:tc>
          <w:tcPr>
            <w:tcW w:w="2585" w:type="dxa"/>
            <w:tcBorders>
              <w:top w:val="nil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Indicatori specifici</w:t>
            </w:r>
          </w:p>
        </w:tc>
        <w:tc>
          <w:tcPr>
            <w:tcW w:w="5780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Descrittori</w:t>
            </w:r>
          </w:p>
        </w:tc>
        <w:tc>
          <w:tcPr>
            <w:tcW w:w="1032" w:type="dxa"/>
            <w:tcBorders>
              <w:top w:val="nil"/>
              <w:right w:val="single" w:sz="4" w:space="0" w:color="auto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Max 40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Punti</w:t>
            </w:r>
          </w:p>
        </w:tc>
      </w:tr>
      <w:tr w:rsidR="009E7D23" w:rsidRPr="00994E53" w:rsidTr="004D2D40">
        <w:trPr>
          <w:trHeight w:val="178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Individuazione corretta di tesi e argomentazioni presenti nel testo proposto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Individuazione complete e puntuale di tesi e argomentazioni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13-15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08"/>
          <w:jc w:val="center"/>
        </w:trPr>
        <w:tc>
          <w:tcPr>
            <w:tcW w:w="2585" w:type="dxa"/>
            <w:vMerge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Individuazione complete di tesi e argomentazioni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11–12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00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Individuazione sufficiente e/o apprezzabile di tesi e argomentazioni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93"/>
          <w:jc w:val="center"/>
        </w:trPr>
        <w:tc>
          <w:tcPr>
            <w:tcW w:w="2585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Individuazione scarsa e/o nel complesso scorretta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2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Capacità di sostenere con coerenza un percorso ragionato adoperando connettivi pertinenti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Coerenza ben strutturata e fluida, uso dei connettivi efficace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13-15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88"/>
          <w:jc w:val="center"/>
        </w:trPr>
        <w:tc>
          <w:tcPr>
            <w:tcW w:w="2585" w:type="dxa"/>
            <w:vMerge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Coerenza articolata e organica, uso dei connettivi appropriato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11-12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408"/>
          <w:jc w:val="center"/>
        </w:trPr>
        <w:tc>
          <w:tcPr>
            <w:tcW w:w="2585" w:type="dxa"/>
            <w:vMerge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Coerenza sufficiente, uso dei connettivi adeguato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06"/>
          <w:jc w:val="center"/>
        </w:trPr>
        <w:tc>
          <w:tcPr>
            <w:tcW w:w="2585" w:type="dxa"/>
            <w:vMerge/>
            <w:tcBorders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Coerenza scarsa, uso dei connettivi generico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43"/>
          <w:jc w:val="center"/>
        </w:trPr>
        <w:tc>
          <w:tcPr>
            <w:tcW w:w="25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Coerenza confusa, uso dei connettivi generico e improprio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2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  <w:r w:rsidRPr="00994E53">
              <w:rPr>
                <w:rFonts w:eastAsiaTheme="minorHAnsi"/>
                <w:bCs/>
                <w:sz w:val="16"/>
                <w:szCs w:val="16"/>
              </w:rPr>
              <w:t>Correttezza e congruenza dei riferimenti culturali utilizzati per sostenere l’argomentazione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Riferimenti culturali corretti e del tutto congrui ed originali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16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Riferimenti corretti e congrui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7-8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0"/>
          <w:jc w:val="center"/>
        </w:trPr>
        <w:tc>
          <w:tcPr>
            <w:tcW w:w="2585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Riferimenti abbastanza corretti ma talvolta poco congrui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5-6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37"/>
          <w:jc w:val="center"/>
        </w:trPr>
        <w:tc>
          <w:tcPr>
            <w:tcW w:w="2585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Riferimenti culturali carenti e/o poco congrui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9397" w:type="dxa"/>
            <w:gridSpan w:val="3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Punteggio indicatori specifici</w:t>
            </w:r>
          </w:p>
        </w:tc>
        <w:tc>
          <w:tcPr>
            <w:tcW w:w="1027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……./40</w:t>
            </w:r>
          </w:p>
        </w:tc>
      </w:tr>
      <w:tr w:rsidR="009E7D23" w:rsidRPr="00994E53" w:rsidTr="004D2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  <w:jc w:val="center"/>
        </w:trPr>
        <w:tc>
          <w:tcPr>
            <w:tcW w:w="9397" w:type="dxa"/>
            <w:gridSpan w:val="3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                                                                                 PUNTEGGIO TOTALE (divisione per 5 + arrotondamento)</w:t>
            </w:r>
          </w:p>
        </w:tc>
        <w:tc>
          <w:tcPr>
            <w:tcW w:w="1027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……/20</w:t>
            </w:r>
          </w:p>
        </w:tc>
      </w:tr>
    </w:tbl>
    <w:p w:rsidR="009E7D23" w:rsidRPr="006F0640" w:rsidRDefault="009E7D23" w:rsidP="009E7D23">
      <w:pPr>
        <w:spacing w:line="256" w:lineRule="auto"/>
        <w:rPr>
          <w:b/>
        </w:rPr>
      </w:pPr>
    </w:p>
    <w:p w:rsidR="009E7D23" w:rsidRPr="006F0640" w:rsidRDefault="009E7D23" w:rsidP="009E7D23">
      <w:pPr>
        <w:spacing w:line="256" w:lineRule="auto"/>
        <w:rPr>
          <w:b/>
        </w:rPr>
      </w:pPr>
    </w:p>
    <w:p w:rsidR="009E7D23" w:rsidRPr="006F0640" w:rsidRDefault="009E7D23" w:rsidP="009E7D23">
      <w:pPr>
        <w:rPr>
          <w:b/>
          <w:sz w:val="24"/>
          <w:szCs w:val="24"/>
        </w:rPr>
      </w:pPr>
      <w:r w:rsidRPr="006F0640">
        <w:rPr>
          <w:b/>
          <w:sz w:val="24"/>
          <w:szCs w:val="24"/>
        </w:rPr>
        <w:t>La Commissione                                                                                                     Il Presidente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rPr>
          <w:sz w:val="24"/>
          <w:szCs w:val="24"/>
        </w:rPr>
      </w:pPr>
      <w:r w:rsidRPr="006F0640">
        <w:rPr>
          <w:sz w:val="24"/>
          <w:szCs w:val="24"/>
        </w:rPr>
        <w:br w:type="page"/>
      </w:r>
    </w:p>
    <w:p w:rsidR="009E7D23" w:rsidRPr="006F0640" w:rsidRDefault="009E7D23" w:rsidP="009E7D23">
      <w:pPr>
        <w:spacing w:line="276" w:lineRule="auto"/>
        <w:jc w:val="center"/>
        <w:rPr>
          <w:b/>
          <w:bCs/>
          <w:sz w:val="24"/>
          <w:szCs w:val="24"/>
        </w:rPr>
      </w:pPr>
      <w:r w:rsidRPr="006F0640">
        <w:rPr>
          <w:b/>
          <w:bCs/>
          <w:sz w:val="24"/>
          <w:szCs w:val="24"/>
        </w:rPr>
        <w:lastRenderedPageBreak/>
        <w:t xml:space="preserve">GRIGLIE DI VALUTAZIONE PRIMA PROVA – ITALIANO – TIPOLOGIA C </w:t>
      </w:r>
    </w:p>
    <w:p w:rsidR="009E7D23" w:rsidRPr="006F0640" w:rsidRDefault="009E7D23" w:rsidP="009E7D23">
      <w:pPr>
        <w:jc w:val="both"/>
      </w:pPr>
      <w:r w:rsidRPr="006F0640">
        <w:rPr>
          <w:b/>
          <w:bCs/>
        </w:rPr>
        <w:t>Il/la candidato/a</w:t>
      </w:r>
      <w:r w:rsidRPr="006F0640">
        <w:t xml:space="preserve"> _________________________________________________   Classe ________________</w:t>
      </w:r>
    </w:p>
    <w:tbl>
      <w:tblPr>
        <w:tblW w:w="10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5528"/>
        <w:gridCol w:w="994"/>
        <w:gridCol w:w="993"/>
      </w:tblGrid>
      <w:tr w:rsidR="009E7D23" w:rsidRPr="00994E53" w:rsidTr="004D2D40">
        <w:trPr>
          <w:trHeight w:val="312"/>
          <w:jc w:val="center"/>
        </w:trPr>
        <w:tc>
          <w:tcPr>
            <w:tcW w:w="2572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Indicatori generali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Descrittori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Max 60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Punti</w:t>
            </w:r>
          </w:p>
        </w:tc>
      </w:tr>
      <w:tr w:rsidR="009E7D23" w:rsidRPr="00994E53" w:rsidTr="004D2D40">
        <w:trPr>
          <w:trHeight w:val="213"/>
          <w:jc w:val="center"/>
        </w:trPr>
        <w:tc>
          <w:tcPr>
            <w:tcW w:w="2572" w:type="dxa"/>
            <w:vMerge w:val="restart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Ideazione, pianificazione e organizzazione del testo.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Coesione e coerenza testuale.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logicamente ben strutturata, chiara ed efficace; buona     coesione e coerenza; discorso fluido ed efficace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84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logicamente strutturata; buona coesione e coerenza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00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nel complesso logicamente ordinata; sufficiente coerenza e coesione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frammentaria e non sempre chiara; carente la coerenza e coesione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79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Articolazione molto confusa; assoluta mancanza di coerenza e coesione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3"/>
          <w:jc w:val="center"/>
        </w:trPr>
        <w:tc>
          <w:tcPr>
            <w:tcW w:w="2572" w:type="dxa"/>
            <w:vMerge w:val="restart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Ricchezza e padronanza     lessicale.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grammaticale (ortografia, morfologia, sintassi); uso corretto ed efficace della punteggiatura.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morfosintattica e ortografica; punteggiatura corretta; proprietà lessicale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0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Correttezza morfosintattica e ortografica; lessico appropriato; vario e specifico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6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Generale correttezza morfosintattica e ortografica; punteggiatura nel complesso corretta; lievi improprietà lessicali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94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Alcuni errori ortografici e morfosintattici e/o ortografici; punteggiatura non sempre corretta; qualche improprietà lessicale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8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Gravissimi errori ortografici e morfosintattici; lessico generico e improprio e uso scorretto della punteggiatura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11"/>
          <w:jc w:val="center"/>
        </w:trPr>
        <w:tc>
          <w:tcPr>
            <w:tcW w:w="2572" w:type="dxa"/>
            <w:vMerge w:val="restart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Ampiezza e precisione delle conoscenze e dei riferimenti culturali.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Espressione di giudizi critici e valutazioni personali.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approfondite, riferimenti culturali apprezzabili, giudizi critici e valutazioni personali motivati e personali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18-20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40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adeguate e riferimenti culturali e valutazioni personali e motivati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2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e idee sufficientemente sviluppate: qualche apporto critico e valutazioni personali circoscritti o poco sviluppati</w:t>
            </w:r>
          </w:p>
        </w:tc>
        <w:tc>
          <w:tcPr>
            <w:tcW w:w="992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9-13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2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e idee talvolta superficiali, riferimenti culturali e valutazioni personali sporadici</w:t>
            </w:r>
          </w:p>
        </w:tc>
        <w:tc>
          <w:tcPr>
            <w:tcW w:w="992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7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Conoscenze carenti, idee poco originali, riferimenti culturali e valutazioni personali assenti.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14"/>
          <w:jc w:val="center"/>
        </w:trPr>
        <w:tc>
          <w:tcPr>
            <w:tcW w:w="909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Punteggio indicatori generali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……./60</w:t>
            </w:r>
          </w:p>
        </w:tc>
      </w:tr>
      <w:tr w:rsidR="009E7D23" w:rsidRPr="00994E53" w:rsidTr="004D2D40">
        <w:trPr>
          <w:trHeight w:val="314"/>
          <w:jc w:val="center"/>
        </w:trPr>
        <w:tc>
          <w:tcPr>
            <w:tcW w:w="2572" w:type="dxa"/>
            <w:tcBorders>
              <w:top w:val="nil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Indicatori specifici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Descrittori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Max 40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E7D23" w:rsidRPr="00994E53" w:rsidRDefault="009E7D23" w:rsidP="004D2D40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94E53">
              <w:rPr>
                <w:b/>
                <w:sz w:val="18"/>
                <w:szCs w:val="18"/>
              </w:rPr>
              <w:t>Punti</w:t>
            </w:r>
          </w:p>
        </w:tc>
      </w:tr>
      <w:tr w:rsidR="009E7D23" w:rsidRPr="00994E53" w:rsidTr="004D2D40">
        <w:trPr>
          <w:trHeight w:val="403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Pertinenza del testo rispetto alla traccia e coerenza nella formulazione del titolo e dell’eventuale suddivisione in paragrafi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Completa e originale pertinenza del testo rispetto alla   traccia e alle consegne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13-15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8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Buona pertinenza e coerenza del testo rispetto alla   traccia e alle consegne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11-12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46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Sufficiente pertinenza e coerenza del testo rispetto alla   traccia e alle consegne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27"/>
          <w:jc w:val="center"/>
        </w:trPr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Scarsa pertinenza del </w:t>
            </w:r>
            <w:r w:rsidRPr="006F0640">
              <w:rPr>
                <w:bCs/>
                <w:sz w:val="16"/>
                <w:szCs w:val="16"/>
              </w:rPr>
              <w:t>testo rispetto</w:t>
            </w:r>
            <w:r w:rsidRPr="00994E53">
              <w:rPr>
                <w:bCs/>
                <w:sz w:val="16"/>
                <w:szCs w:val="16"/>
              </w:rPr>
              <w:t xml:space="preserve"> alla traccia e alle consegne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91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</w:t>
            </w:r>
          </w:p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  <w:r w:rsidRPr="00994E53">
              <w:rPr>
                <w:rFonts w:eastAsiaTheme="minorHAnsi"/>
                <w:bCs/>
                <w:sz w:val="16"/>
                <w:szCs w:val="16"/>
              </w:rPr>
              <w:t>Sviluppo ordinato e lineare dell’esposizione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</w:t>
            </w:r>
            <w:r w:rsidRPr="006F0640">
              <w:rPr>
                <w:bCs/>
                <w:sz w:val="16"/>
                <w:szCs w:val="16"/>
              </w:rPr>
              <w:t>Esposizione</w:t>
            </w:r>
            <w:r w:rsidRPr="00994E53">
              <w:rPr>
                <w:bCs/>
                <w:sz w:val="16"/>
                <w:szCs w:val="16"/>
              </w:rPr>
              <w:t xml:space="preserve"> organica, efficace e lineare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13-15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30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Esposizione ordinata e lineare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11-12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359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Esposizione sufficientemente organica e lineare,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65"/>
          <w:jc w:val="center"/>
        </w:trPr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Esposizione disordinata e debolmente lineare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16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  <w:r w:rsidRPr="00994E53">
              <w:rPr>
                <w:rFonts w:eastAsiaTheme="minorHAnsi"/>
                <w:bCs/>
                <w:sz w:val="16"/>
                <w:szCs w:val="16"/>
              </w:rPr>
              <w:t>Correttezza e articolazione delle conoscenze e dei riferimenti culturali</w:t>
            </w:r>
          </w:p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Conoscenze e riferimenti culturali corretti e articolati in modo originale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9-10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22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Conoscenze e riferimenti culturali corretti e articolati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7-8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255"/>
          <w:jc w:val="center"/>
        </w:trPr>
        <w:tc>
          <w:tcPr>
            <w:tcW w:w="2572" w:type="dxa"/>
            <w:vMerge/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</w:t>
            </w:r>
            <w:r w:rsidRPr="006F0640">
              <w:rPr>
                <w:bCs/>
                <w:sz w:val="16"/>
                <w:szCs w:val="16"/>
              </w:rPr>
              <w:t>Conoscenze</w:t>
            </w:r>
            <w:r w:rsidRPr="00994E53">
              <w:rPr>
                <w:bCs/>
                <w:sz w:val="16"/>
                <w:szCs w:val="16"/>
              </w:rPr>
              <w:t xml:space="preserve"> e riferimenti culturali corretti ma poco articolati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rPr>
          <w:trHeight w:val="180"/>
          <w:jc w:val="center"/>
        </w:trPr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Conoscenze e riferimenti culturali carenti e non ben articolati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</w:p>
        </w:tc>
      </w:tr>
      <w:tr w:rsidR="009E7D23" w:rsidRPr="00994E53" w:rsidTr="004D2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9094" w:type="dxa"/>
            <w:gridSpan w:val="3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Punteggio indicatori specifici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……./40</w:t>
            </w:r>
          </w:p>
        </w:tc>
      </w:tr>
      <w:tr w:rsidR="009E7D23" w:rsidRPr="00994E53" w:rsidTr="004D2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9094" w:type="dxa"/>
            <w:gridSpan w:val="3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 xml:space="preserve">                                                                                     PUNTEGGIO TOTALE (divisione per 5 + arrotondamento)</w:t>
            </w:r>
          </w:p>
        </w:tc>
        <w:tc>
          <w:tcPr>
            <w:tcW w:w="993" w:type="dxa"/>
          </w:tcPr>
          <w:p w:rsidR="009E7D23" w:rsidRPr="00994E53" w:rsidRDefault="009E7D23" w:rsidP="004D2D40">
            <w:pPr>
              <w:spacing w:line="256" w:lineRule="auto"/>
              <w:rPr>
                <w:bCs/>
                <w:sz w:val="16"/>
                <w:szCs w:val="16"/>
              </w:rPr>
            </w:pPr>
            <w:r w:rsidRPr="00994E53">
              <w:rPr>
                <w:bCs/>
                <w:sz w:val="16"/>
                <w:szCs w:val="16"/>
              </w:rPr>
              <w:t>……/20</w:t>
            </w:r>
          </w:p>
        </w:tc>
      </w:tr>
    </w:tbl>
    <w:p w:rsidR="009E7D23" w:rsidRPr="006F0640" w:rsidRDefault="009E7D23" w:rsidP="009E7D23">
      <w:pPr>
        <w:spacing w:line="256" w:lineRule="auto"/>
        <w:rPr>
          <w:b/>
        </w:rPr>
      </w:pPr>
    </w:p>
    <w:p w:rsidR="009E7D23" w:rsidRPr="006F0640" w:rsidRDefault="009E7D23" w:rsidP="009E7D23">
      <w:pPr>
        <w:rPr>
          <w:b/>
          <w:sz w:val="24"/>
          <w:szCs w:val="24"/>
        </w:rPr>
      </w:pPr>
      <w:r w:rsidRPr="006F0640">
        <w:rPr>
          <w:b/>
          <w:sz w:val="24"/>
          <w:szCs w:val="24"/>
        </w:rPr>
        <w:t>La Commissione                                                                                                     Il Presidente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   __________________________</w:t>
      </w:r>
    </w:p>
    <w:p w:rsidR="009E7D23" w:rsidRPr="006F0640" w:rsidRDefault="009E7D23" w:rsidP="009E7D23">
      <w:pPr>
        <w:rPr>
          <w:sz w:val="24"/>
          <w:szCs w:val="24"/>
        </w:rPr>
      </w:pPr>
      <w:r w:rsidRPr="006F0640">
        <w:rPr>
          <w:sz w:val="24"/>
          <w:szCs w:val="24"/>
        </w:rPr>
        <w:br w:type="page"/>
      </w:r>
    </w:p>
    <w:p w:rsidR="009E7D23" w:rsidRPr="006F0640" w:rsidRDefault="009E7D23" w:rsidP="009E7D23">
      <w:pPr>
        <w:rPr>
          <w:sz w:val="24"/>
          <w:szCs w:val="24"/>
        </w:rPr>
      </w:pPr>
    </w:p>
    <w:p w:rsidR="009E7D23" w:rsidRPr="006F0640" w:rsidRDefault="009E7D23" w:rsidP="009E7D23">
      <w:pPr>
        <w:spacing w:line="276" w:lineRule="auto"/>
        <w:jc w:val="center"/>
        <w:rPr>
          <w:sz w:val="24"/>
          <w:szCs w:val="24"/>
        </w:rPr>
      </w:pPr>
      <w:r w:rsidRPr="006F0640">
        <w:rPr>
          <w:b/>
          <w:bCs/>
          <w:sz w:val="24"/>
          <w:szCs w:val="24"/>
        </w:rPr>
        <w:t>GRIGLIE DI VALUTAZIONE SECONDA PROVA – MATEMATICA</w:t>
      </w:r>
    </w:p>
    <w:p w:rsidR="009E7D23" w:rsidRPr="006F0640" w:rsidRDefault="009E7D23" w:rsidP="009E7D23">
      <w:pPr>
        <w:tabs>
          <w:tab w:val="left" w:pos="977"/>
        </w:tabs>
        <w:rPr>
          <w:sz w:val="24"/>
          <w:szCs w:val="24"/>
        </w:rPr>
      </w:pPr>
      <w:r w:rsidRPr="006F0640">
        <w:rPr>
          <w:sz w:val="24"/>
          <w:szCs w:val="24"/>
        </w:rPr>
        <w:tab/>
      </w:r>
    </w:p>
    <w:p w:rsidR="009E7D23" w:rsidRPr="006F0640" w:rsidRDefault="009E7D23" w:rsidP="009E7D23">
      <w:pPr>
        <w:jc w:val="both"/>
      </w:pPr>
      <w:r w:rsidRPr="006F0640">
        <w:rPr>
          <w:b/>
          <w:bCs/>
        </w:rPr>
        <w:t>Il/la candidato/a</w:t>
      </w:r>
      <w:r w:rsidRPr="006F0640">
        <w:t xml:space="preserve"> _________________________________________________   Classe ________________</w:t>
      </w:r>
    </w:p>
    <w:tbl>
      <w:tblPr>
        <w:tblStyle w:val="Grigliatabel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1"/>
        <w:gridCol w:w="1273"/>
        <w:gridCol w:w="2665"/>
        <w:gridCol w:w="886"/>
        <w:gridCol w:w="1211"/>
      </w:tblGrid>
      <w:tr w:rsidR="009E7D23" w:rsidRPr="006F0640" w:rsidTr="004D2D40">
        <w:trPr>
          <w:jc w:val="center"/>
        </w:trPr>
        <w:tc>
          <w:tcPr>
            <w:tcW w:w="2971" w:type="dxa"/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jc w:val="center"/>
              <w:rPr>
                <w:b/>
                <w:sz w:val="24"/>
                <w:szCs w:val="24"/>
              </w:rPr>
            </w:pPr>
            <w:r w:rsidRPr="006F0640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273" w:type="dxa"/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jc w:val="center"/>
              <w:rPr>
                <w:b/>
                <w:sz w:val="24"/>
                <w:szCs w:val="24"/>
              </w:rPr>
            </w:pPr>
            <w:r w:rsidRPr="006F0640">
              <w:rPr>
                <w:b/>
                <w:sz w:val="24"/>
                <w:szCs w:val="24"/>
              </w:rPr>
              <w:t>Punteggio massimo</w:t>
            </w:r>
          </w:p>
        </w:tc>
        <w:tc>
          <w:tcPr>
            <w:tcW w:w="2665" w:type="dxa"/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jc w:val="center"/>
              <w:rPr>
                <w:b/>
                <w:sz w:val="24"/>
                <w:szCs w:val="24"/>
              </w:rPr>
            </w:pPr>
            <w:r w:rsidRPr="006F0640">
              <w:rPr>
                <w:b/>
                <w:sz w:val="24"/>
                <w:szCs w:val="24"/>
              </w:rPr>
              <w:t>Descrittori</w:t>
            </w:r>
          </w:p>
        </w:tc>
        <w:tc>
          <w:tcPr>
            <w:tcW w:w="2097" w:type="dxa"/>
            <w:gridSpan w:val="2"/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jc w:val="center"/>
              <w:rPr>
                <w:b/>
                <w:sz w:val="24"/>
                <w:szCs w:val="24"/>
              </w:rPr>
            </w:pPr>
            <w:r w:rsidRPr="006F0640">
              <w:rPr>
                <w:b/>
                <w:sz w:val="24"/>
                <w:szCs w:val="24"/>
              </w:rPr>
              <w:t>Punteggio corrispondente</w:t>
            </w:r>
          </w:p>
        </w:tc>
      </w:tr>
      <w:tr w:rsidR="009E7D23" w:rsidRPr="006F0640" w:rsidTr="004D2D40">
        <w:trPr>
          <w:jc w:val="center"/>
        </w:trPr>
        <w:tc>
          <w:tcPr>
            <w:tcW w:w="2971" w:type="dxa"/>
            <w:vAlign w:val="center"/>
          </w:tcPr>
          <w:p w:rsidR="009E7D23" w:rsidRPr="006F0640" w:rsidRDefault="009E7D23" w:rsidP="004D2D40">
            <w:r w:rsidRPr="006F0640">
              <w:t>Padronanza delle conoscenze disciplinari relative ai nuclei fondanti della disciplina</w:t>
            </w:r>
          </w:p>
        </w:tc>
        <w:tc>
          <w:tcPr>
            <w:tcW w:w="1273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9E7D23" w:rsidRPr="006F0640" w:rsidRDefault="009E7D23" w:rsidP="004D2D40">
            <w:pPr>
              <w:ind w:left="360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nulla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proofErr w:type="spellStart"/>
            <w:r w:rsidRPr="006F0640">
              <w:rPr>
                <w:sz w:val="24"/>
                <w:szCs w:val="24"/>
              </w:rPr>
              <w:t>grav</w:t>
            </w:r>
            <w:proofErr w:type="spellEnd"/>
            <w:r w:rsidRPr="006F0640">
              <w:rPr>
                <w:sz w:val="24"/>
                <w:szCs w:val="24"/>
              </w:rPr>
              <w:t>. 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discreta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buona/ottima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1,0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2,0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2,5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3,0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4,0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5,0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9E7D23" w:rsidRPr="006F0640" w:rsidRDefault="009E7D23" w:rsidP="004D2D40">
            <w:pPr>
              <w:rPr>
                <w:sz w:val="24"/>
                <w:szCs w:val="24"/>
              </w:rPr>
            </w:pPr>
          </w:p>
        </w:tc>
      </w:tr>
      <w:tr w:rsidR="009E7D23" w:rsidRPr="006F0640" w:rsidTr="004D2D40">
        <w:trPr>
          <w:jc w:val="center"/>
        </w:trPr>
        <w:tc>
          <w:tcPr>
            <w:tcW w:w="2971" w:type="dxa"/>
            <w:vAlign w:val="center"/>
          </w:tcPr>
          <w:p w:rsidR="009E7D23" w:rsidRPr="006F0640" w:rsidRDefault="009E7D23" w:rsidP="004D2D40">
            <w:r w:rsidRPr="006F0640">
              <w:t xml:space="preserve">Padronanza delle competenze tecnico-professionali specifiche di indirizzo rispetto agli obiettivi della prova, con particolare riferimento all’analisi e comprensione dei casi e/o delle situazioni problematiche proposte e alla metodologie usate nella loro risoluzione </w:t>
            </w:r>
          </w:p>
        </w:tc>
        <w:tc>
          <w:tcPr>
            <w:tcW w:w="1273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8</w:t>
            </w:r>
          </w:p>
          <w:p w:rsidR="009E7D23" w:rsidRPr="006F0640" w:rsidRDefault="009E7D23" w:rsidP="004D2D40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E7D23" w:rsidRPr="006F0640" w:rsidRDefault="009E7D23" w:rsidP="004D2D40">
            <w:pPr>
              <w:ind w:left="360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nulla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proofErr w:type="spellStart"/>
            <w:r w:rsidRPr="006F0640">
              <w:rPr>
                <w:sz w:val="24"/>
                <w:szCs w:val="24"/>
              </w:rPr>
              <w:t>grav</w:t>
            </w:r>
            <w:proofErr w:type="spellEnd"/>
            <w:r w:rsidRPr="006F0640">
              <w:rPr>
                <w:sz w:val="24"/>
                <w:szCs w:val="24"/>
              </w:rPr>
              <w:t>. 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discreta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buona/ottima</w:t>
            </w:r>
          </w:p>
          <w:p w:rsidR="009E7D23" w:rsidRPr="006F0640" w:rsidRDefault="009E7D23" w:rsidP="004D2D40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2,0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3,0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4,0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5,0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6,0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8,0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9E7D23" w:rsidRPr="006F0640" w:rsidRDefault="009E7D23" w:rsidP="004D2D40">
            <w:pPr>
              <w:rPr>
                <w:sz w:val="24"/>
                <w:szCs w:val="24"/>
              </w:rPr>
            </w:pPr>
          </w:p>
        </w:tc>
      </w:tr>
      <w:tr w:rsidR="009E7D23" w:rsidRPr="006F0640" w:rsidTr="004D2D40">
        <w:trPr>
          <w:jc w:val="center"/>
        </w:trPr>
        <w:tc>
          <w:tcPr>
            <w:tcW w:w="2971" w:type="dxa"/>
            <w:vAlign w:val="center"/>
          </w:tcPr>
          <w:p w:rsidR="009E7D23" w:rsidRPr="006F0640" w:rsidRDefault="009E7D23" w:rsidP="004D2D40">
            <w:r w:rsidRPr="006F0640">
              <w:t>Completezza nello svolgimento della traccia, coerenza/correttezza dei risultati e degli elaborati prodotti</w:t>
            </w:r>
          </w:p>
        </w:tc>
        <w:tc>
          <w:tcPr>
            <w:tcW w:w="1273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4</w:t>
            </w:r>
          </w:p>
        </w:tc>
        <w:tc>
          <w:tcPr>
            <w:tcW w:w="2665" w:type="dxa"/>
            <w:vAlign w:val="center"/>
          </w:tcPr>
          <w:p w:rsidR="009E7D23" w:rsidRPr="006F0640" w:rsidRDefault="009E7D23" w:rsidP="004D2D40">
            <w:pPr>
              <w:ind w:left="360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nulla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proofErr w:type="spellStart"/>
            <w:r w:rsidRPr="006F0640">
              <w:rPr>
                <w:sz w:val="24"/>
                <w:szCs w:val="24"/>
              </w:rPr>
              <w:t>grav</w:t>
            </w:r>
            <w:proofErr w:type="spellEnd"/>
            <w:r w:rsidRPr="006F0640">
              <w:rPr>
                <w:sz w:val="24"/>
                <w:szCs w:val="24"/>
              </w:rPr>
              <w:t>. 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discreta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buona/ottima</w:t>
            </w:r>
          </w:p>
          <w:p w:rsidR="009E7D23" w:rsidRPr="006F0640" w:rsidRDefault="009E7D23" w:rsidP="004D2D40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0,5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1,0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1,5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2,0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3,0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4,0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9E7D23" w:rsidRPr="006F0640" w:rsidRDefault="009E7D23" w:rsidP="004D2D40">
            <w:pPr>
              <w:rPr>
                <w:sz w:val="24"/>
                <w:szCs w:val="24"/>
              </w:rPr>
            </w:pPr>
          </w:p>
        </w:tc>
      </w:tr>
      <w:tr w:rsidR="009E7D23" w:rsidRPr="006F0640" w:rsidTr="004D2D40">
        <w:trPr>
          <w:trHeight w:val="58"/>
          <w:jc w:val="center"/>
        </w:trPr>
        <w:tc>
          <w:tcPr>
            <w:tcW w:w="2971" w:type="dxa"/>
            <w:vAlign w:val="center"/>
          </w:tcPr>
          <w:p w:rsidR="009E7D23" w:rsidRPr="006F0640" w:rsidRDefault="009E7D23" w:rsidP="004D2D40">
            <w:r w:rsidRPr="006F0640">
              <w:t>Capacità di argomentare, di collegare e di sintetizzare le informazioni in modo chiaro ed esauriente, utilizzando con pertinenza i diversi linguaggi specifici</w:t>
            </w:r>
          </w:p>
          <w:p w:rsidR="009E7D23" w:rsidRPr="006F0640" w:rsidRDefault="009E7D23" w:rsidP="004D2D40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3</w:t>
            </w:r>
          </w:p>
        </w:tc>
        <w:tc>
          <w:tcPr>
            <w:tcW w:w="2665" w:type="dxa"/>
            <w:vAlign w:val="center"/>
          </w:tcPr>
          <w:p w:rsidR="009E7D23" w:rsidRPr="006F0640" w:rsidRDefault="009E7D23" w:rsidP="004D2D40">
            <w:pPr>
              <w:ind w:left="360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nulla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proofErr w:type="spellStart"/>
            <w:r w:rsidRPr="006F0640">
              <w:rPr>
                <w:sz w:val="24"/>
                <w:szCs w:val="24"/>
              </w:rPr>
              <w:t>grav</w:t>
            </w:r>
            <w:proofErr w:type="spellEnd"/>
            <w:r w:rsidRPr="006F0640">
              <w:rPr>
                <w:sz w:val="24"/>
                <w:szCs w:val="24"/>
              </w:rPr>
              <w:t>. 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insufficiente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sufficiente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discreta</w:t>
            </w:r>
          </w:p>
          <w:p w:rsidR="009E7D23" w:rsidRPr="006F0640" w:rsidRDefault="009E7D23" w:rsidP="004D2D40">
            <w:pPr>
              <w:ind w:left="360"/>
              <w:rPr>
                <w:b/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buona/ottima</w:t>
            </w:r>
          </w:p>
          <w:p w:rsidR="009E7D23" w:rsidRPr="006F0640" w:rsidRDefault="009E7D23" w:rsidP="004D2D40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0,5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1,0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1,5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2,0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2,5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3,0</w:t>
            </w:r>
          </w:p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9E7D23" w:rsidRPr="006F0640" w:rsidRDefault="009E7D23" w:rsidP="004D2D40">
            <w:pPr>
              <w:rPr>
                <w:sz w:val="24"/>
                <w:szCs w:val="24"/>
              </w:rPr>
            </w:pPr>
          </w:p>
        </w:tc>
      </w:tr>
      <w:tr w:rsidR="009E7D23" w:rsidRPr="006F0640" w:rsidTr="004D2D40">
        <w:trPr>
          <w:trHeight w:val="58"/>
          <w:jc w:val="center"/>
        </w:trPr>
        <w:tc>
          <w:tcPr>
            <w:tcW w:w="7795" w:type="dxa"/>
            <w:gridSpan w:val="4"/>
            <w:vAlign w:val="center"/>
          </w:tcPr>
          <w:p w:rsidR="009E7D23" w:rsidRPr="006F0640" w:rsidRDefault="009E7D23" w:rsidP="004D2D40">
            <w:pPr>
              <w:jc w:val="center"/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PUNTEGGIO TOTALE</w:t>
            </w:r>
          </w:p>
        </w:tc>
        <w:tc>
          <w:tcPr>
            <w:tcW w:w="1211" w:type="dxa"/>
            <w:vAlign w:val="center"/>
          </w:tcPr>
          <w:p w:rsidR="009E7D23" w:rsidRPr="006F0640" w:rsidRDefault="009E7D23" w:rsidP="004D2D40">
            <w:pPr>
              <w:rPr>
                <w:sz w:val="24"/>
                <w:szCs w:val="24"/>
              </w:rPr>
            </w:pPr>
            <w:r w:rsidRPr="006F0640">
              <w:rPr>
                <w:sz w:val="24"/>
                <w:szCs w:val="24"/>
              </w:rPr>
              <w:t>……./20</w:t>
            </w:r>
          </w:p>
        </w:tc>
      </w:tr>
    </w:tbl>
    <w:p w:rsidR="009E7D23" w:rsidRPr="006F0640" w:rsidRDefault="009E7D23" w:rsidP="009E7D23">
      <w:pPr>
        <w:rPr>
          <w:b/>
          <w:sz w:val="24"/>
          <w:szCs w:val="24"/>
        </w:rPr>
      </w:pPr>
    </w:p>
    <w:p w:rsidR="009E7D23" w:rsidRPr="006F0640" w:rsidRDefault="009E7D23" w:rsidP="009E7D23">
      <w:pPr>
        <w:rPr>
          <w:b/>
          <w:sz w:val="24"/>
          <w:szCs w:val="24"/>
        </w:rPr>
      </w:pPr>
      <w:r w:rsidRPr="006F0640">
        <w:rPr>
          <w:b/>
          <w:sz w:val="24"/>
          <w:szCs w:val="24"/>
        </w:rPr>
        <w:t>La Commissione                                                                                                     Il Presidente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 xml:space="preserve">__________________________ 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 xml:space="preserve">__________________________ 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 xml:space="preserve">__________________________ 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 xml:space="preserve">__________________________ 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 xml:space="preserve">__________________________ 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__________________________</w:t>
      </w:r>
    </w:p>
    <w:p w:rsidR="009E7D23" w:rsidRPr="00D03064" w:rsidRDefault="009E7D23" w:rsidP="009E7D23">
      <w:pPr>
        <w:rPr>
          <w:sz w:val="24"/>
          <w:szCs w:val="24"/>
        </w:rPr>
      </w:pPr>
      <w:r w:rsidRPr="006F0640">
        <w:rPr>
          <w:bCs/>
          <w:sz w:val="24"/>
          <w:szCs w:val="24"/>
        </w:rPr>
        <w:t>__________________________</w:t>
      </w:r>
    </w:p>
    <w:p w:rsidR="009E7D23" w:rsidRPr="006F0640" w:rsidRDefault="009E7D23" w:rsidP="009E7D23">
      <w:pPr>
        <w:rPr>
          <w:sz w:val="24"/>
          <w:szCs w:val="24"/>
        </w:rPr>
      </w:pPr>
    </w:p>
    <w:p w:rsidR="009E7D23" w:rsidRPr="006F0640" w:rsidRDefault="009E7D23" w:rsidP="009E7D23">
      <w:pPr>
        <w:spacing w:line="276" w:lineRule="auto"/>
        <w:jc w:val="center"/>
        <w:rPr>
          <w:sz w:val="24"/>
          <w:szCs w:val="24"/>
        </w:rPr>
      </w:pPr>
      <w:r w:rsidRPr="006F0640">
        <w:rPr>
          <w:b/>
          <w:bCs/>
          <w:sz w:val="24"/>
          <w:szCs w:val="24"/>
        </w:rPr>
        <w:t>GRIGLIA DI VALUTAZIONE DEL COLLOQUIO</w:t>
      </w:r>
    </w:p>
    <w:p w:rsidR="009E7D23" w:rsidRPr="006F0640" w:rsidRDefault="009E7D23" w:rsidP="009E7D23">
      <w:pPr>
        <w:tabs>
          <w:tab w:val="left" w:pos="977"/>
        </w:tabs>
        <w:rPr>
          <w:b/>
          <w:i/>
          <w:sz w:val="18"/>
          <w:szCs w:val="24"/>
        </w:rPr>
      </w:pPr>
    </w:p>
    <w:p w:rsidR="009E7D23" w:rsidRPr="006F0640" w:rsidRDefault="009E7D23" w:rsidP="009E7D23">
      <w:pPr>
        <w:jc w:val="both"/>
        <w:rPr>
          <w:sz w:val="24"/>
          <w:szCs w:val="24"/>
        </w:rPr>
      </w:pPr>
      <w:r w:rsidRPr="006F0640">
        <w:rPr>
          <w:b/>
          <w:bCs/>
        </w:rPr>
        <w:t>Il/la candidato/a ________________________________________________   Classe</w:t>
      </w:r>
      <w:r w:rsidRPr="006F0640">
        <w:rPr>
          <w:sz w:val="24"/>
          <w:szCs w:val="24"/>
        </w:rPr>
        <w:t xml:space="preserve"> ________________</w:t>
      </w:r>
    </w:p>
    <w:p w:rsidR="009E7D23" w:rsidRPr="006F0640" w:rsidRDefault="009E7D23" w:rsidP="009E7D23"/>
    <w:tbl>
      <w:tblPr>
        <w:tblStyle w:val="TableGrid"/>
        <w:tblW w:w="10274" w:type="dxa"/>
        <w:tblInd w:w="-29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27"/>
        <w:gridCol w:w="938"/>
        <w:gridCol w:w="5307"/>
        <w:gridCol w:w="826"/>
        <w:gridCol w:w="25"/>
        <w:gridCol w:w="1340"/>
        <w:gridCol w:w="11"/>
      </w:tblGrid>
      <w:tr w:rsidR="009E7D23" w:rsidRPr="006F0640" w:rsidTr="004D2D40">
        <w:trPr>
          <w:gridAfter w:val="1"/>
          <w:wAfter w:w="12" w:type="dxa"/>
          <w:trHeight w:val="368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pStyle w:val="Paragrafoelenco"/>
              <w:shd w:val="clear" w:color="auto" w:fill="D9E2F3" w:themeFill="accent1" w:themeFillTint="33"/>
              <w:spacing w:after="0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F0640">
              <w:rPr>
                <w:rFonts w:ascii="Times New Roman" w:hAnsi="Times New Roman" w:cs="Times New Roman"/>
                <w:b/>
                <w:bCs/>
              </w:rPr>
              <w:t>INDICATORI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pStyle w:val="Paragrafoelenco"/>
              <w:shd w:val="clear" w:color="auto" w:fill="D9E2F3" w:themeFill="accent1" w:themeFillTint="33"/>
              <w:spacing w:after="0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F0640">
              <w:rPr>
                <w:rFonts w:ascii="Times New Roman" w:hAnsi="Times New Roman" w:cs="Times New Roman"/>
                <w:b/>
                <w:bCs/>
              </w:rPr>
              <w:t>LIVELLI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pStyle w:val="Paragrafoelenco"/>
              <w:shd w:val="clear" w:color="auto" w:fill="D9E2F3" w:themeFill="accent1" w:themeFillTint="33"/>
              <w:spacing w:after="0"/>
              <w:ind w:left="0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F06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F0640">
              <w:rPr>
                <w:rFonts w:ascii="Times New Roman" w:hAnsi="Times New Roman" w:cs="Times New Roman"/>
                <w:b/>
                <w:bCs/>
              </w:rPr>
              <w:tab/>
              <w:t xml:space="preserve">DESCRITTORI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pStyle w:val="Paragrafoelenco"/>
              <w:shd w:val="clear" w:color="auto" w:fill="D9E2F3" w:themeFill="accent1" w:themeFillTint="33"/>
              <w:spacing w:after="0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F0640"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9E7D23" w:rsidRPr="006F0640" w:rsidRDefault="009E7D23" w:rsidP="004D2D40">
            <w:pPr>
              <w:pStyle w:val="Paragrafoelenco"/>
              <w:shd w:val="clear" w:color="auto" w:fill="D9E2F3" w:themeFill="accent1" w:themeFillTint="33"/>
              <w:spacing w:after="0"/>
              <w:ind w:left="0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F0640"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</w:p>
        </w:tc>
      </w:tr>
      <w:tr w:rsidR="009E7D23" w:rsidRPr="006F0640" w:rsidTr="004D2D40">
        <w:trPr>
          <w:gridAfter w:val="1"/>
          <w:wAfter w:w="12" w:type="dxa"/>
          <w:trHeight w:val="264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8"/>
            </w:pPr>
            <w:r w:rsidRPr="006F0640">
              <w:rPr>
                <w:rFonts w:eastAsia="Garamond"/>
              </w:rPr>
              <w:t xml:space="preserve">Acquisizione dei contenuti e dei metodi delle diverse discipline del curricolo, con particolare riferimento a quelle d’indirizzo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right="1"/>
              <w:jc w:val="center"/>
            </w:pPr>
            <w:r w:rsidRPr="006F0640">
              <w:rPr>
                <w:rFonts w:eastAsia="Garamond"/>
              </w:rPr>
              <w:t>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Non ha acquisito i contenuti e i metodi delle diverse discipline, o li ha acquisiti in modo estremamente frammentario e lacunoso.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0.50-1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46"/>
              <w:jc w:val="center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 </w:t>
            </w:r>
          </w:p>
        </w:tc>
      </w:tr>
      <w:tr w:rsidR="009E7D23" w:rsidRPr="006F0640" w:rsidTr="004D2D40">
        <w:trPr>
          <w:gridAfter w:val="1"/>
          <w:wAfter w:w="12" w:type="dxa"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"/>
              <w:jc w:val="center"/>
            </w:pPr>
            <w:r w:rsidRPr="006F0640">
              <w:rPr>
                <w:rFonts w:eastAsia="Garamond"/>
              </w:rPr>
              <w:t>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Ha acquisito i contenuti e i metodi delle diverse discipline in modo parziale e incompleto, utilizzandoli in modo non sempre appropriato.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76"/>
              <w:jc w:val="center"/>
            </w:pPr>
            <w:r w:rsidRPr="006F0640">
              <w:rPr>
                <w:rFonts w:eastAsia="Garamond"/>
              </w:rPr>
              <w:t>1.50-2.50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-14"/>
              <w:jc w:val="center"/>
            </w:pPr>
            <w:r w:rsidRPr="006F0640">
              <w:rPr>
                <w:rFonts w:eastAsia="Garamond"/>
              </w:rPr>
              <w:t>III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Ha acquisito i contenuti e utilizza i metodi delle diverse discipline in modo corretto e appropriato.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3-3.50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Ha acquisito i contenuti delle diverse discipline in maniera completa e utilizza in modo consapevole i loro metodi.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4-4.50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Ha acquisito i contenuti delle diverse discipline in maniera completa e approfondita e utilizza con piena padronanza i loro metodi.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90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8"/>
            </w:pPr>
            <w:r w:rsidRPr="006F0640">
              <w:rPr>
                <w:rFonts w:eastAsia="Garamond"/>
              </w:rPr>
              <w:t xml:space="preserve">Capacità di utilizzare le conoscenze acquisite e di collegarle tra loro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right="3"/>
              <w:jc w:val="center"/>
            </w:pPr>
            <w:r w:rsidRPr="006F0640">
              <w:rPr>
                <w:rFonts w:eastAsia="Garamond"/>
              </w:rPr>
              <w:t>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Non è in grado di utilizzare e collegare le conoscenze acquisite o lo fa in modo del tutto inadeguato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0.50-1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46"/>
              <w:jc w:val="center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 </w:t>
            </w:r>
          </w:p>
        </w:tc>
      </w:tr>
      <w:tr w:rsidR="009E7D23" w:rsidRPr="006F0640" w:rsidTr="004D2D40">
        <w:trPr>
          <w:gridAfter w:val="1"/>
          <w:wAfter w:w="12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utilizzare e collegare le conoscenze acquisite con difficoltà e in modo stentato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5"/>
              <w:jc w:val="center"/>
            </w:pPr>
            <w:r w:rsidRPr="006F0640">
              <w:rPr>
                <w:rFonts w:eastAsia="Garamond"/>
              </w:rPr>
              <w:t>1.50-2.50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utilizzare correttamente le conoscenze acquisite, istituendo adeguati collegamenti tra le discipline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3-3.50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66"/>
              <w:jc w:val="center"/>
            </w:pPr>
            <w:r w:rsidRPr="006F0640">
              <w:rPr>
                <w:rFonts w:eastAsia="Garamond"/>
              </w:rPr>
              <w:t>IV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utilizzare le conoscenze acquisite collegandole in una trattazione pluridisciplinare articolata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4-4.50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"/>
              <w:jc w:val="center"/>
            </w:pPr>
            <w:r w:rsidRPr="006F0640">
              <w:rPr>
                <w:rFonts w:eastAsia="Garamond"/>
              </w:rPr>
              <w:t>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utilizzare le conoscenze acquisite collegandole in una trattazione pluridisciplinare ampia e approfondita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54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8"/>
            </w:pPr>
            <w:r w:rsidRPr="006F0640">
              <w:rPr>
                <w:rFonts w:eastAsia="Garamond"/>
              </w:rPr>
              <w:t xml:space="preserve">Capacità di argomentare in maniera critica e personale, rielaborando i contenuti acquisiti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right="3"/>
              <w:jc w:val="center"/>
            </w:pPr>
            <w:r w:rsidRPr="006F0640">
              <w:rPr>
                <w:rFonts w:eastAsia="Garamond"/>
              </w:rPr>
              <w:t>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Non è in grado di argomentare in maniera critica e personale, o argomenta in modo superficiale e disorganico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0.50-1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46"/>
              <w:jc w:val="center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 </w:t>
            </w:r>
          </w:p>
        </w:tc>
      </w:tr>
      <w:tr w:rsidR="009E7D23" w:rsidRPr="006F0640" w:rsidTr="004D2D40">
        <w:trPr>
          <w:gridAfter w:val="1"/>
          <w:wAfter w:w="12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formulare argomentazioni critiche e personali solo a tratti e solo in relazione a specifici argomenti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5"/>
              <w:jc w:val="center"/>
            </w:pPr>
            <w:r w:rsidRPr="006F0640">
              <w:rPr>
                <w:rFonts w:eastAsia="Garamond"/>
              </w:rPr>
              <w:t>1.50-2.50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formulare semplici argomentazioni critiche e personali, con una corretta rielaborazione dei contenuti acquisiti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3-3.50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66"/>
              <w:jc w:val="center"/>
            </w:pPr>
            <w:r w:rsidRPr="006F0640">
              <w:rPr>
                <w:rFonts w:eastAsia="Garamond"/>
              </w:rPr>
              <w:t>IV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formulare articolate argomentazioni critiche e personali, rielaborando efficacemente i contenuti acquisiti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4-4.50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"/>
              <w:jc w:val="center"/>
            </w:pPr>
            <w:r w:rsidRPr="006F0640">
              <w:rPr>
                <w:rFonts w:eastAsia="Garamond"/>
              </w:rPr>
              <w:t>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formulare ampie e articolate argomentazioni critiche e personali, rielaborando con originalità i contenuti acquisiti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6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8"/>
            </w:pPr>
            <w:r w:rsidRPr="006F0640">
              <w:rPr>
                <w:rFonts w:eastAsia="Garamond"/>
              </w:rPr>
              <w:t xml:space="preserve">Ricchezza e padronanza lessicale e semantica, con specifico riferimento al linguaggio tecnico e/o di settore, anche in lingua straniera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right="3"/>
              <w:jc w:val="center"/>
            </w:pPr>
            <w:r w:rsidRPr="006F0640">
              <w:rPr>
                <w:rFonts w:eastAsia="Garamond"/>
              </w:rPr>
              <w:t>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Si esprime in modo scorretto o stentato, utilizzando un lessico inadeguato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0.50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46"/>
              <w:jc w:val="center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 </w:t>
            </w:r>
          </w:p>
        </w:tc>
      </w:tr>
      <w:tr w:rsidR="009E7D23" w:rsidRPr="006F0640" w:rsidTr="004D2D40">
        <w:trPr>
          <w:gridAfter w:val="1"/>
          <w:wAfter w:w="12" w:type="dxa"/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Si esprime in modo non sempre corretto, utilizzando un lessico, anche di settore, parzialmente adeguato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Si esprime in modo corretto utilizzando un lessico adeguato, anche in riferimento al linguaggio tecnico e/o di settore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1.50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66"/>
              <w:jc w:val="center"/>
            </w:pPr>
            <w:r w:rsidRPr="006F0640">
              <w:rPr>
                <w:rFonts w:eastAsia="Garamond"/>
              </w:rPr>
              <w:t>IV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Si esprime in modo preciso e accurato utilizzando un lessico, anche tecnico e settoriale, vario e articolato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/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"/>
              <w:jc w:val="center"/>
            </w:pPr>
            <w:r w:rsidRPr="006F0640">
              <w:rPr>
                <w:rFonts w:eastAsia="Garamond"/>
              </w:rPr>
              <w:t>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Si esprime con ricchezza e piena padronanza lessicale e semantica, anche in riferimento al linguaggio tecnico e/o di settore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2.50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26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8"/>
            </w:pPr>
            <w:r w:rsidRPr="006F0640">
              <w:rPr>
                <w:rFonts w:eastAsia="Garamond"/>
              </w:rPr>
              <w:t xml:space="preserve">Capacità di analisi e comprensione della realtà in chiave di cittadinanza attiva a partire dalla riflessione sulle esperienze personali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right="3"/>
              <w:jc w:val="center"/>
            </w:pPr>
            <w:r w:rsidRPr="006F0640">
              <w:rPr>
                <w:rFonts w:eastAsia="Garamond"/>
              </w:rPr>
              <w:t>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Non è in grado di analizzare e comprendere la realtà a partire dalla riflessione sulle proprie esperienze, o lo fa in modo inadeguato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0.50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46"/>
              <w:jc w:val="center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 </w:t>
            </w:r>
          </w:p>
        </w:tc>
      </w:tr>
      <w:tr w:rsidR="009E7D23" w:rsidRPr="006F0640" w:rsidTr="004D2D40">
        <w:trPr>
          <w:gridAfter w:val="1"/>
          <w:wAfter w:w="12" w:type="dxa"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analizzare e comprendere la realtà a partire dalla riflessione sulle proprie esperienze con difficoltà e solo se guidato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2"/>
              <w:jc w:val="center"/>
            </w:pPr>
            <w:r w:rsidRPr="006F0640">
              <w:rPr>
                <w:rFonts w:eastAsia="Garamond"/>
              </w:rPr>
              <w:t>III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compiere un’analisi adeguata della realtà sulla base di una corretta riflessione sulle proprie esperienze personali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1.50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66"/>
              <w:jc w:val="center"/>
            </w:pPr>
            <w:r w:rsidRPr="006F0640">
              <w:rPr>
                <w:rFonts w:eastAsia="Garamond"/>
              </w:rPr>
              <w:t>IV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compiere un’analisi precisa della realtà sulla base di una attenta riflessione sulle proprie esperienze personali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gridAfter w:val="1"/>
          <w:wAfter w:w="12" w:type="dxa"/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"/>
              <w:jc w:val="center"/>
            </w:pPr>
            <w:r w:rsidRPr="006F0640">
              <w:rPr>
                <w:rFonts w:eastAsia="Garamond"/>
              </w:rPr>
              <w:t>V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10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È in grado di compiere un’analisi approfondita della realtà sulla base di una riflessione critica e consapevole sulle proprie esperienze personali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jc w:val="center"/>
            </w:pPr>
            <w:r w:rsidRPr="006F0640">
              <w:rPr>
                <w:rFonts w:eastAsia="Garamond"/>
              </w:rPr>
              <w:t>2.50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rPr>
                <w:sz w:val="16"/>
                <w:szCs w:val="16"/>
              </w:rPr>
            </w:pPr>
          </w:p>
        </w:tc>
      </w:tr>
      <w:tr w:rsidR="009E7D23" w:rsidRPr="006F0640" w:rsidTr="004D2D40">
        <w:trPr>
          <w:trHeight w:val="461"/>
        </w:trPr>
        <w:tc>
          <w:tcPr>
            <w:tcW w:w="9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right="1"/>
              <w:jc w:val="center"/>
              <w:rPr>
                <w:sz w:val="24"/>
                <w:szCs w:val="24"/>
              </w:rPr>
            </w:pPr>
            <w:r w:rsidRPr="006F0640">
              <w:rPr>
                <w:rFonts w:eastAsia="Garamond"/>
                <w:b/>
                <w:sz w:val="24"/>
                <w:szCs w:val="24"/>
              </w:rPr>
              <w:t>Punteggio totale della prova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D23" w:rsidRPr="006F0640" w:rsidRDefault="009E7D23" w:rsidP="004D2D40">
            <w:pPr>
              <w:ind w:left="94"/>
              <w:jc w:val="center"/>
              <w:rPr>
                <w:sz w:val="16"/>
                <w:szCs w:val="16"/>
              </w:rPr>
            </w:pPr>
            <w:r w:rsidRPr="006F0640">
              <w:rPr>
                <w:rFonts w:eastAsia="Garamond"/>
                <w:sz w:val="16"/>
                <w:szCs w:val="16"/>
              </w:rPr>
              <w:t xml:space="preserve">  </w:t>
            </w:r>
          </w:p>
        </w:tc>
      </w:tr>
    </w:tbl>
    <w:p w:rsidR="009E7D23" w:rsidRPr="006F0640" w:rsidRDefault="009E7D23" w:rsidP="009E7D23">
      <w:pPr>
        <w:rPr>
          <w:b/>
          <w:sz w:val="24"/>
          <w:szCs w:val="24"/>
        </w:rPr>
      </w:pPr>
    </w:p>
    <w:p w:rsidR="009E7D23" w:rsidRPr="006F0640" w:rsidRDefault="009E7D23" w:rsidP="009E7D23">
      <w:pPr>
        <w:rPr>
          <w:b/>
          <w:sz w:val="24"/>
          <w:szCs w:val="24"/>
        </w:rPr>
      </w:pPr>
      <w:r w:rsidRPr="006F0640">
        <w:rPr>
          <w:b/>
          <w:sz w:val="24"/>
          <w:szCs w:val="24"/>
        </w:rPr>
        <w:t>La Commissione                                                                                                     Il Presidente</w:t>
      </w:r>
    </w:p>
    <w:p w:rsidR="009E7D23" w:rsidRPr="006F0640" w:rsidRDefault="009E7D23" w:rsidP="009E7D23">
      <w:pPr>
        <w:spacing w:line="360" w:lineRule="auto"/>
        <w:rPr>
          <w:bCs/>
          <w:sz w:val="24"/>
          <w:szCs w:val="24"/>
        </w:rPr>
      </w:pPr>
      <w:r w:rsidRPr="006F0640">
        <w:rPr>
          <w:bCs/>
          <w:sz w:val="24"/>
          <w:szCs w:val="24"/>
        </w:rPr>
        <w:t>__________________     __________________     __________________     __________________</w:t>
      </w:r>
    </w:p>
    <w:p w:rsidR="00876758" w:rsidRDefault="009E7D23" w:rsidP="009E7D23">
      <w:r w:rsidRPr="006F0640">
        <w:rPr>
          <w:bCs/>
          <w:sz w:val="24"/>
          <w:szCs w:val="24"/>
        </w:rPr>
        <w:t xml:space="preserve">__________________     __________________     __________________     </w:t>
      </w:r>
    </w:p>
    <w:sectPr w:rsidR="0087675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81" w:rsidRDefault="00500381" w:rsidP="009E7D23">
      <w:r>
        <w:separator/>
      </w:r>
    </w:p>
  </w:endnote>
  <w:endnote w:type="continuationSeparator" w:id="0">
    <w:p w:rsidR="00500381" w:rsidRDefault="00500381" w:rsidP="009E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charset w:val="00"/>
    <w:family w:val="swiss"/>
    <w:pitch w:val="variable"/>
  </w:font>
  <w:font w:name="Mangal">
    <w:panose1 w:val="000004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81" w:rsidRDefault="00500381" w:rsidP="009E7D23">
      <w:r>
        <w:separator/>
      </w:r>
    </w:p>
  </w:footnote>
  <w:footnote w:type="continuationSeparator" w:id="0">
    <w:p w:rsidR="00500381" w:rsidRDefault="00500381" w:rsidP="009E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699"/>
      <w:tblW w:w="5373" w:type="pct"/>
      <w:tblLook w:val="01E0" w:firstRow="1" w:lastRow="1" w:firstColumn="1" w:lastColumn="1" w:noHBand="0" w:noVBand="0"/>
    </w:tblPr>
    <w:tblGrid>
      <w:gridCol w:w="2146"/>
      <w:gridCol w:w="6218"/>
      <w:gridCol w:w="1993"/>
    </w:tblGrid>
    <w:tr w:rsidR="009E7D23" w:rsidRPr="006F0640" w:rsidTr="004D2D40">
      <w:trPr>
        <w:trHeight w:val="977"/>
      </w:trPr>
      <w:tc>
        <w:tcPr>
          <w:tcW w:w="1036" w:type="pct"/>
        </w:tcPr>
        <w:p w:rsidR="009E7D23" w:rsidRPr="006F0640" w:rsidRDefault="009E7D23" w:rsidP="009E7D23">
          <w:pPr>
            <w:rPr>
              <w:rFonts w:ascii="MS Sans Serif" w:hAnsi="MS Sans Serif" w:cs="Mangal"/>
              <w:sz w:val="24"/>
              <w:szCs w:val="24"/>
            </w:rPr>
          </w:pPr>
          <w:r w:rsidRPr="006F0640">
            <w:rPr>
              <w:rFonts w:ascii="MS Sans Serif" w:hAnsi="MS Sans Serif" w:cs="Mangal"/>
              <w:noProof/>
              <w:sz w:val="24"/>
              <w:szCs w:val="24"/>
            </w:rPr>
            <w:drawing>
              <wp:inline distT="0" distB="0" distL="0" distR="0" wp14:anchorId="57F3BA1C" wp14:editId="3C37BBD5">
                <wp:extent cx="611345" cy="540000"/>
                <wp:effectExtent l="0" t="0" r="0" b="0"/>
                <wp:docPr id="394217640" name="Immagine 394217640" descr="LOGO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LOGO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34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pct"/>
        </w:tcPr>
        <w:p w:rsidR="009E7D23" w:rsidRPr="006F0640" w:rsidRDefault="009E7D23" w:rsidP="009E7D23">
          <w:pPr>
            <w:jc w:val="center"/>
            <w:rPr>
              <w:rFonts w:cs="Mangal"/>
              <w:sz w:val="24"/>
              <w:szCs w:val="24"/>
              <w:lang w:bidi="hi-IN"/>
            </w:rPr>
          </w:pPr>
          <w:r w:rsidRPr="006F0640">
            <w:rPr>
              <w:rFonts w:cs="Mangal"/>
              <w:sz w:val="24"/>
              <w:szCs w:val="24"/>
              <w:lang w:bidi="hi-IN"/>
            </w:rPr>
            <w:object w:dxaOrig="6151" w:dyaOrig="6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.7pt;height:18pt">
                <v:imagedata r:id="rId2" o:title=""/>
              </v:shape>
              <o:OLEObject Type="Embed" ProgID="MSPhotoEd.3" ShapeID="_x0000_i1025" DrawAspect="Content" ObjectID="_1779741862" r:id="rId3"/>
            </w:object>
          </w:r>
        </w:p>
        <w:p w:rsidR="009E7D23" w:rsidRPr="006F0640" w:rsidRDefault="009E7D23" w:rsidP="009E7D23">
          <w:pPr>
            <w:jc w:val="center"/>
            <w:rPr>
              <w:rFonts w:ascii="Cambria" w:hAnsi="Cambria" w:cs="Arial"/>
              <w:b/>
              <w:bCs/>
              <w:color w:val="000000"/>
              <w:sz w:val="24"/>
              <w:szCs w:val="32"/>
              <w:lang w:bidi="hi-IN"/>
            </w:rPr>
          </w:pPr>
          <w:r w:rsidRPr="006F0640">
            <w:rPr>
              <w:rFonts w:ascii="Cambria" w:hAnsi="Cambria" w:cs="Arial"/>
              <w:b/>
              <w:bCs/>
              <w:color w:val="000000"/>
              <w:sz w:val="24"/>
              <w:szCs w:val="32"/>
              <w:lang w:bidi="hi-IN"/>
            </w:rPr>
            <w:t>L I C E O   S T A T A L E</w:t>
          </w:r>
        </w:p>
        <w:p w:rsidR="009E7D23" w:rsidRPr="006F0640" w:rsidRDefault="009E7D23" w:rsidP="009E7D23">
          <w:pPr>
            <w:jc w:val="center"/>
            <w:rPr>
              <w:rFonts w:ascii="Cambria" w:hAnsi="Cambria" w:cs="Mangal"/>
              <w:b/>
              <w:color w:val="002060"/>
              <w:sz w:val="24"/>
              <w:szCs w:val="32"/>
              <w:lang w:bidi="hi-IN"/>
            </w:rPr>
          </w:pPr>
          <w:r w:rsidRPr="006F0640">
            <w:rPr>
              <w:rFonts w:ascii="Cambria" w:hAnsi="Cambria" w:cs="MonotypeCorsiva,Italic"/>
              <w:b/>
              <w:i/>
              <w:iCs/>
              <w:color w:val="002060"/>
              <w:sz w:val="24"/>
              <w:szCs w:val="32"/>
              <w:lang w:bidi="hi-IN"/>
            </w:rPr>
            <w:t>“Pitagora - B. Croce”</w:t>
          </w:r>
        </w:p>
      </w:tc>
      <w:tc>
        <w:tcPr>
          <w:tcW w:w="962" w:type="pct"/>
        </w:tcPr>
        <w:p w:rsidR="009E7D23" w:rsidRPr="006F0640" w:rsidRDefault="009E7D23" w:rsidP="009E7D23">
          <w:pPr>
            <w:jc w:val="right"/>
            <w:rPr>
              <w:rFonts w:ascii="MS Sans Serif" w:hAnsi="MS Sans Serif" w:cs="Mangal"/>
              <w:sz w:val="24"/>
              <w:szCs w:val="24"/>
              <w:lang w:bidi="hi-IN"/>
            </w:rPr>
          </w:pPr>
          <w:r w:rsidRPr="006F0640">
            <w:rPr>
              <w:rFonts w:ascii="MS Sans Serif" w:hAnsi="MS Sans Serif" w:cs="Mangal"/>
              <w:noProof/>
              <w:sz w:val="24"/>
              <w:szCs w:val="24"/>
            </w:rPr>
            <w:drawing>
              <wp:inline distT="0" distB="0" distL="0" distR="0" wp14:anchorId="412DB74A" wp14:editId="11DD74B7">
                <wp:extent cx="540000" cy="540000"/>
                <wp:effectExtent l="0" t="0" r="0" b="0"/>
                <wp:docPr id="1361754147" name="Immagine 1361754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7D23" w:rsidRDefault="009E7D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3"/>
    <w:rsid w:val="00257967"/>
    <w:rsid w:val="00500381"/>
    <w:rsid w:val="009E7D23"/>
    <w:rsid w:val="00B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3A57E"/>
  <w15:chartTrackingRefBased/>
  <w15:docId w15:val="{8A22F6BD-C337-47EF-BD39-F9BFF83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7D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Grigliatabella">
    <w:name w:val="Table Grid"/>
    <w:basedOn w:val="Tabellanormale"/>
    <w:uiPriority w:val="59"/>
    <w:rsid w:val="009E7D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E7D2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E7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D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7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D2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2301</Words>
  <Characters>15976</Characters>
  <Application>Microsoft Office Word</Application>
  <DocSecurity>0</DocSecurity>
  <Lines>939</Lines>
  <Paragraphs>537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Umberto</cp:lastModifiedBy>
  <cp:revision>1</cp:revision>
  <dcterms:created xsi:type="dcterms:W3CDTF">2024-06-12T21:57:00Z</dcterms:created>
  <dcterms:modified xsi:type="dcterms:W3CDTF">2024-06-12T21:58:00Z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f812f1c9-98a3-4d12-9052-004d1a06f23b</vt:lpwstr>
  </property>
</Properties>
</file>