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FBA24" w14:textId="77777777" w:rsidR="00A76DD8" w:rsidRDefault="00A76DD8">
      <w:pPr>
        <w:pStyle w:val="Normale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194" w:type="dxa"/>
        <w:tblLayout w:type="fixed"/>
        <w:tblLook w:val="0000" w:firstRow="0" w:lastRow="0" w:firstColumn="0" w:lastColumn="0" w:noHBand="0" w:noVBand="0"/>
      </w:tblPr>
      <w:tblGrid>
        <w:gridCol w:w="2475"/>
        <w:gridCol w:w="5177"/>
        <w:gridCol w:w="2542"/>
      </w:tblGrid>
      <w:tr w:rsidR="00A76DD8" w14:paraId="04F1E20E" w14:textId="77777777">
        <w:trPr>
          <w:trHeight w:val="2007"/>
        </w:trPr>
        <w:tc>
          <w:tcPr>
            <w:tcW w:w="2475" w:type="dxa"/>
          </w:tcPr>
          <w:p w14:paraId="4764A6CF" w14:textId="77777777" w:rsidR="00A76DD8" w:rsidRDefault="008128BF">
            <w:pPr>
              <w:pStyle w:val="Normale1"/>
              <w:jc w:val="right"/>
              <w:rPr>
                <w:rFonts w:ascii="Open Sans" w:eastAsia="Open Sans" w:hAnsi="Open Sans" w:cs="Open Sans"/>
              </w:rPr>
            </w:pPr>
            <w:r>
              <w:rPr>
                <w:rFonts w:ascii="Corsiva" w:eastAsia="Corsiva" w:hAnsi="Corsiva" w:cs="Corsiva"/>
                <w:noProof/>
                <w:color w:val="FF0000"/>
                <w:sz w:val="28"/>
                <w:szCs w:val="28"/>
                <w:lang w:eastAsia="it-IT"/>
              </w:rPr>
              <w:drawing>
                <wp:inline distT="0" distB="0" distL="114300" distR="114300" wp14:anchorId="1CB86947" wp14:editId="69AB9179">
                  <wp:extent cx="1115060" cy="981075"/>
                  <wp:effectExtent l="0" t="0" r="0" b="0"/>
                  <wp:docPr id="1028" name="image3.jpg" descr="LOGOColori"/>
                  <wp:cNvGraphicFramePr/>
                  <a:graphic xmlns:a="http://schemas.openxmlformats.org/drawingml/2006/main">
                    <a:graphicData uri="http://schemas.openxmlformats.org/drawingml/2006/picture">
                      <pic:pic xmlns:pic="http://schemas.openxmlformats.org/drawingml/2006/picture">
                        <pic:nvPicPr>
                          <pic:cNvPr id="0" name="image3.jpg" descr="LOGOColori"/>
                          <pic:cNvPicPr preferRelativeResize="0"/>
                        </pic:nvPicPr>
                        <pic:blipFill>
                          <a:blip r:embed="rId7"/>
                          <a:srcRect/>
                          <a:stretch>
                            <a:fillRect/>
                          </a:stretch>
                        </pic:blipFill>
                        <pic:spPr>
                          <a:xfrm>
                            <a:off x="0" y="0"/>
                            <a:ext cx="1115060" cy="981075"/>
                          </a:xfrm>
                          <a:prstGeom prst="rect">
                            <a:avLst/>
                          </a:prstGeom>
                          <a:ln/>
                        </pic:spPr>
                      </pic:pic>
                    </a:graphicData>
                  </a:graphic>
                </wp:inline>
              </w:drawing>
            </w:r>
          </w:p>
        </w:tc>
        <w:tc>
          <w:tcPr>
            <w:tcW w:w="5177" w:type="dxa"/>
            <w:vAlign w:val="center"/>
          </w:tcPr>
          <w:p w14:paraId="7B6021B9" w14:textId="77777777" w:rsidR="00A76DD8" w:rsidRDefault="008128BF">
            <w:pPr>
              <w:pStyle w:val="Normale1"/>
              <w:jc w:val="center"/>
            </w:pPr>
            <w:r>
              <w:rPr>
                <w:noProof/>
                <w:lang w:eastAsia="it-IT"/>
              </w:rPr>
              <w:drawing>
                <wp:inline distT="0" distB="0" distL="114300" distR="114300" wp14:anchorId="75F8B023" wp14:editId="608A1F1B">
                  <wp:extent cx="484505" cy="504825"/>
                  <wp:effectExtent l="0" t="0" r="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4505" cy="504825"/>
                          </a:xfrm>
                          <a:prstGeom prst="rect">
                            <a:avLst/>
                          </a:prstGeom>
                          <a:ln/>
                        </pic:spPr>
                      </pic:pic>
                    </a:graphicData>
                  </a:graphic>
                </wp:inline>
              </w:drawing>
            </w:r>
          </w:p>
          <w:p w14:paraId="31FA9DD6" w14:textId="77777777" w:rsidR="00A76DD8" w:rsidRDefault="008128BF">
            <w:pPr>
              <w:pStyle w:val="Normale1"/>
              <w:jc w:val="center"/>
              <w:rPr>
                <w:rFonts w:ascii="Cambria" w:eastAsia="Cambria" w:hAnsi="Cambria" w:cs="Cambria"/>
                <w:color w:val="000000"/>
                <w:sz w:val="36"/>
                <w:szCs w:val="36"/>
              </w:rPr>
            </w:pPr>
            <w:r>
              <w:rPr>
                <w:rFonts w:ascii="Cambria" w:eastAsia="Cambria" w:hAnsi="Cambria" w:cs="Cambria"/>
                <w:b/>
                <w:color w:val="000000"/>
                <w:sz w:val="36"/>
                <w:szCs w:val="36"/>
              </w:rPr>
              <w:t>L I C E O   S T A T A L E</w:t>
            </w:r>
          </w:p>
          <w:p w14:paraId="7685D64F" w14:textId="77777777" w:rsidR="00A76DD8" w:rsidRDefault="008128BF">
            <w:pPr>
              <w:pStyle w:val="Normale1"/>
              <w:jc w:val="center"/>
              <w:rPr>
                <w:rFonts w:ascii="Cambria" w:eastAsia="Cambria" w:hAnsi="Cambria" w:cs="Cambria"/>
                <w:color w:val="000000"/>
                <w:sz w:val="36"/>
                <w:szCs w:val="36"/>
              </w:rPr>
            </w:pPr>
            <w:r>
              <w:rPr>
                <w:rFonts w:ascii="Cambria" w:eastAsia="Cambria" w:hAnsi="Cambria" w:cs="Cambria"/>
                <w:i/>
                <w:color w:val="0070C0"/>
                <w:sz w:val="36"/>
                <w:szCs w:val="36"/>
              </w:rPr>
              <w:t>“Pitagora - B. Croce”</w:t>
            </w:r>
          </w:p>
          <w:p w14:paraId="077B7E0D" w14:textId="77777777" w:rsidR="00A76DD8" w:rsidRDefault="008128BF">
            <w:pPr>
              <w:pStyle w:val="Normale1"/>
              <w:jc w:val="center"/>
              <w:rPr>
                <w:rFonts w:ascii="Verdana" w:eastAsia="Verdana" w:hAnsi="Verdana" w:cs="Verdana"/>
                <w:color w:val="0070C0"/>
                <w:sz w:val="16"/>
                <w:szCs w:val="16"/>
              </w:rPr>
            </w:pPr>
            <w:r>
              <w:rPr>
                <w:rFonts w:ascii="Verdana" w:eastAsia="Verdana" w:hAnsi="Verdana" w:cs="Verdana"/>
                <w:color w:val="000000"/>
                <w:sz w:val="16"/>
                <w:szCs w:val="16"/>
              </w:rPr>
              <w:t>Liceo Scientifico – Liceo Classico – Liceo Linguistico</w:t>
            </w:r>
          </w:p>
          <w:p w14:paraId="279F7B30" w14:textId="77777777" w:rsidR="00A76DD8" w:rsidRDefault="008128BF">
            <w:pPr>
              <w:pStyle w:val="Normale1"/>
              <w:jc w:val="center"/>
            </w:pPr>
            <w:r>
              <w:rPr>
                <w:rFonts w:ascii="Verdana" w:eastAsia="Verdana" w:hAnsi="Verdana" w:cs="Verdana"/>
                <w:color w:val="000000"/>
                <w:sz w:val="16"/>
                <w:szCs w:val="16"/>
              </w:rPr>
              <w:t>Liceo Scientifico ad indirizzo Sportivo – Liceo Musicale</w:t>
            </w:r>
          </w:p>
        </w:tc>
        <w:tc>
          <w:tcPr>
            <w:tcW w:w="2542" w:type="dxa"/>
          </w:tcPr>
          <w:p w14:paraId="2C459856" w14:textId="77777777" w:rsidR="00A76DD8" w:rsidRDefault="008128BF">
            <w:pPr>
              <w:pStyle w:val="Normale1"/>
              <w:rPr>
                <w:rFonts w:ascii="Open Sans" w:eastAsia="Open Sans" w:hAnsi="Open Sans" w:cs="Open Sans"/>
              </w:rPr>
            </w:pPr>
            <w:r>
              <w:rPr>
                <w:rFonts w:ascii="Open Sans" w:eastAsia="Open Sans" w:hAnsi="Open Sans" w:cs="Open Sans"/>
                <w:noProof/>
                <w:sz w:val="6"/>
                <w:szCs w:val="6"/>
                <w:lang w:eastAsia="it-IT"/>
              </w:rPr>
              <w:drawing>
                <wp:inline distT="0" distB="0" distL="114300" distR="114300" wp14:anchorId="2DD83A55" wp14:editId="5B429B74">
                  <wp:extent cx="952500" cy="933450"/>
                  <wp:effectExtent l="0" t="0" r="0" b="0"/>
                  <wp:docPr id="1029" name="image1.jpg" descr="logo_liss_web"/>
                  <wp:cNvGraphicFramePr/>
                  <a:graphic xmlns:a="http://schemas.openxmlformats.org/drawingml/2006/main">
                    <a:graphicData uri="http://schemas.openxmlformats.org/drawingml/2006/picture">
                      <pic:pic xmlns:pic="http://schemas.openxmlformats.org/drawingml/2006/picture">
                        <pic:nvPicPr>
                          <pic:cNvPr id="0" name="image1.jpg" descr="logo_liss_web"/>
                          <pic:cNvPicPr preferRelativeResize="0"/>
                        </pic:nvPicPr>
                        <pic:blipFill>
                          <a:blip r:embed="rId9"/>
                          <a:srcRect/>
                          <a:stretch>
                            <a:fillRect/>
                          </a:stretch>
                        </pic:blipFill>
                        <pic:spPr>
                          <a:xfrm>
                            <a:off x="0" y="0"/>
                            <a:ext cx="952500" cy="933450"/>
                          </a:xfrm>
                          <a:prstGeom prst="rect">
                            <a:avLst/>
                          </a:prstGeom>
                          <a:ln/>
                        </pic:spPr>
                      </pic:pic>
                    </a:graphicData>
                  </a:graphic>
                </wp:inline>
              </w:drawing>
            </w:r>
          </w:p>
        </w:tc>
      </w:tr>
      <w:tr w:rsidR="00A76DD8" w14:paraId="2CF6D982" w14:textId="77777777">
        <w:trPr>
          <w:trHeight w:val="387"/>
        </w:trPr>
        <w:tc>
          <w:tcPr>
            <w:tcW w:w="10194" w:type="dxa"/>
            <w:gridSpan w:val="3"/>
          </w:tcPr>
          <w:p w14:paraId="4E79D926" w14:textId="77777777" w:rsidR="00A76DD8" w:rsidRDefault="008128BF">
            <w:pPr>
              <w:pStyle w:val="Normale1"/>
              <w:jc w:val="center"/>
              <w:rPr>
                <w:rFonts w:ascii="Cambria" w:eastAsia="Cambria" w:hAnsi="Cambria" w:cs="Cambria"/>
                <w:color w:val="000000"/>
                <w:sz w:val="16"/>
                <w:szCs w:val="16"/>
              </w:rPr>
            </w:pPr>
            <w:r>
              <w:rPr>
                <w:rFonts w:ascii="Cambria" w:eastAsia="Cambria" w:hAnsi="Cambria" w:cs="Cambria"/>
                <w:i/>
                <w:color w:val="000000"/>
                <w:sz w:val="16"/>
                <w:szCs w:val="16"/>
              </w:rPr>
              <w:t xml:space="preserve">Cod. </w:t>
            </w:r>
            <w:proofErr w:type="spellStart"/>
            <w:r>
              <w:rPr>
                <w:rFonts w:ascii="Cambria" w:eastAsia="Cambria" w:hAnsi="Cambria" w:cs="Cambria"/>
                <w:i/>
                <w:color w:val="000000"/>
                <w:sz w:val="16"/>
                <w:szCs w:val="16"/>
              </w:rPr>
              <w:t>mecc</w:t>
            </w:r>
            <w:proofErr w:type="spellEnd"/>
            <w:r>
              <w:rPr>
                <w:rFonts w:ascii="Cambria" w:eastAsia="Cambria" w:hAnsi="Cambria" w:cs="Cambria"/>
                <w:i/>
                <w:color w:val="000000"/>
                <w:sz w:val="16"/>
                <w:szCs w:val="16"/>
              </w:rPr>
              <w:t>. NAPS930006 - C. F. 82007550633 Via Tagliamonte, 13 - 80058 Torre Annunziata (NA) - Tel. 08119970011 - Fax 08119716182</w:t>
            </w:r>
          </w:p>
          <w:p w14:paraId="338C6B22" w14:textId="77777777" w:rsidR="00A76DD8" w:rsidRDefault="008128BF">
            <w:pPr>
              <w:pStyle w:val="Normale1"/>
              <w:jc w:val="center"/>
              <w:rPr>
                <w:rFonts w:ascii="Open Sans" w:eastAsia="Open Sans" w:hAnsi="Open Sans" w:cs="Open Sans"/>
                <w:sz w:val="16"/>
                <w:szCs w:val="16"/>
              </w:rPr>
            </w:pPr>
            <w:r>
              <w:rPr>
                <w:rFonts w:ascii="Cambria" w:eastAsia="Cambria" w:hAnsi="Cambria" w:cs="Cambria"/>
                <w:i/>
                <w:color w:val="000000"/>
                <w:sz w:val="16"/>
                <w:szCs w:val="16"/>
              </w:rPr>
              <w:t xml:space="preserve"> Sito web </w:t>
            </w:r>
            <w:r>
              <w:rPr>
                <w:rFonts w:ascii="Cambria" w:eastAsia="Cambria" w:hAnsi="Cambria" w:cs="Cambria"/>
                <w:i/>
                <w:color w:val="0000FF"/>
                <w:sz w:val="16"/>
                <w:szCs w:val="16"/>
              </w:rPr>
              <w:t>www.liceopitagoracroce.gov.it</w:t>
            </w:r>
            <w:r>
              <w:rPr>
                <w:rFonts w:ascii="Cambria" w:eastAsia="Cambria" w:hAnsi="Cambria" w:cs="Cambria"/>
                <w:i/>
                <w:color w:val="000000"/>
                <w:sz w:val="16"/>
                <w:szCs w:val="16"/>
              </w:rPr>
              <w:t xml:space="preserve"> </w:t>
            </w:r>
            <w:r>
              <w:rPr>
                <w:rFonts w:ascii="Cambria" w:eastAsia="Cambria" w:hAnsi="Cambria" w:cs="Cambria"/>
                <w:color w:val="000000"/>
                <w:sz w:val="16"/>
                <w:szCs w:val="16"/>
              </w:rPr>
              <w:t>e-mail</w:t>
            </w:r>
            <w:r>
              <w:rPr>
                <w:rFonts w:ascii="Cambria" w:eastAsia="Cambria" w:hAnsi="Cambria" w:cs="Cambria"/>
                <w:i/>
                <w:color w:val="000000"/>
                <w:sz w:val="16"/>
                <w:szCs w:val="16"/>
              </w:rPr>
              <w:t xml:space="preserve"> –</w:t>
            </w:r>
            <w:r>
              <w:rPr>
                <w:rFonts w:ascii="Cambria" w:eastAsia="Cambria" w:hAnsi="Cambria" w:cs="Cambria"/>
                <w:i/>
                <w:color w:val="0000FF"/>
                <w:sz w:val="16"/>
                <w:szCs w:val="16"/>
              </w:rPr>
              <w:t>naps930006@istruzione.it</w:t>
            </w:r>
            <w:r>
              <w:rPr>
                <w:rFonts w:ascii="Cambria" w:eastAsia="Cambria" w:hAnsi="Cambria" w:cs="Cambria"/>
                <w:i/>
                <w:color w:val="000000"/>
                <w:sz w:val="16"/>
                <w:szCs w:val="16"/>
              </w:rPr>
              <w:t xml:space="preserve"> pec:</w:t>
            </w:r>
            <w:r>
              <w:rPr>
                <w:rFonts w:ascii="Cambria" w:eastAsia="Cambria" w:hAnsi="Cambria" w:cs="Cambria"/>
                <w:i/>
                <w:color w:val="0000FF"/>
                <w:sz w:val="16"/>
                <w:szCs w:val="16"/>
              </w:rPr>
              <w:t>naps930006@pec.istruzione.it</w:t>
            </w:r>
          </w:p>
        </w:tc>
      </w:tr>
    </w:tbl>
    <w:p w14:paraId="1ECC9F94" w14:textId="77777777" w:rsidR="001347DE" w:rsidRDefault="001347DE" w:rsidP="001347DE">
      <w:pPr>
        <w:pStyle w:val="Normale1"/>
        <w:widowControl w:val="0"/>
        <w:spacing w:line="276" w:lineRule="auto"/>
        <w:ind w:right="81"/>
        <w:jc w:val="center"/>
        <w:rPr>
          <w:rFonts w:ascii="Arial" w:eastAsia="Arial" w:hAnsi="Arial" w:cs="Arial"/>
          <w:b/>
          <w:color w:val="333333"/>
          <w:sz w:val="27"/>
          <w:szCs w:val="27"/>
        </w:rPr>
      </w:pPr>
    </w:p>
    <w:p w14:paraId="05396FF1" w14:textId="77777777" w:rsidR="001347DE" w:rsidRDefault="001347DE" w:rsidP="001347DE">
      <w:pPr>
        <w:pStyle w:val="Normale1"/>
        <w:widowControl w:val="0"/>
        <w:spacing w:line="276" w:lineRule="auto"/>
        <w:ind w:right="81"/>
        <w:jc w:val="center"/>
        <w:rPr>
          <w:rFonts w:ascii="Arial" w:eastAsia="Arial" w:hAnsi="Arial" w:cs="Arial"/>
          <w:b/>
          <w:color w:val="333333"/>
          <w:sz w:val="27"/>
          <w:szCs w:val="27"/>
        </w:rPr>
      </w:pPr>
    </w:p>
    <w:p w14:paraId="3CF5502A" w14:textId="2B12A465" w:rsidR="001347DE" w:rsidRDefault="008128BF" w:rsidP="001347DE">
      <w:pPr>
        <w:pStyle w:val="Normale1"/>
        <w:widowControl w:val="0"/>
        <w:spacing w:line="276" w:lineRule="auto"/>
        <w:ind w:right="81"/>
        <w:jc w:val="center"/>
        <w:rPr>
          <w:rFonts w:ascii="Arial" w:eastAsia="Arial" w:hAnsi="Arial" w:cs="Arial"/>
          <w:b/>
          <w:color w:val="333333"/>
          <w:sz w:val="27"/>
          <w:szCs w:val="27"/>
        </w:rPr>
      </w:pPr>
      <w:r>
        <w:rPr>
          <w:rFonts w:ascii="Arial" w:eastAsia="Arial" w:hAnsi="Arial" w:cs="Arial"/>
          <w:b/>
          <w:color w:val="333333"/>
          <w:sz w:val="27"/>
          <w:szCs w:val="27"/>
        </w:rPr>
        <w:t>REGOLAMENTO DI DISCIPLINA PER GLI STUDENTI</w:t>
      </w:r>
      <w:r w:rsidR="001347DE">
        <w:rPr>
          <w:rFonts w:ascii="Arial" w:eastAsia="Arial" w:hAnsi="Arial" w:cs="Arial"/>
          <w:b/>
          <w:color w:val="333333"/>
          <w:sz w:val="27"/>
          <w:szCs w:val="27"/>
        </w:rPr>
        <w:t xml:space="preserve"> </w:t>
      </w:r>
    </w:p>
    <w:p w14:paraId="1503281F" w14:textId="71413856" w:rsidR="00A76DD8" w:rsidRDefault="00BA5D4C" w:rsidP="001347DE">
      <w:pPr>
        <w:pStyle w:val="Normale1"/>
        <w:widowControl w:val="0"/>
        <w:spacing w:line="276" w:lineRule="auto"/>
        <w:ind w:right="81"/>
        <w:jc w:val="center"/>
        <w:rPr>
          <w:rFonts w:ascii="Arial" w:eastAsia="Arial" w:hAnsi="Arial" w:cs="Arial"/>
          <w:b/>
          <w:color w:val="333333"/>
          <w:sz w:val="27"/>
          <w:szCs w:val="27"/>
        </w:rPr>
      </w:pPr>
      <w:r>
        <w:rPr>
          <w:rFonts w:ascii="Arial" w:eastAsia="Arial" w:hAnsi="Arial" w:cs="Arial"/>
          <w:b/>
          <w:color w:val="333333"/>
          <w:sz w:val="27"/>
          <w:szCs w:val="27"/>
        </w:rPr>
        <w:t>a.sc. 2024/2025</w:t>
      </w:r>
    </w:p>
    <w:p w14:paraId="3526E336" w14:textId="77777777" w:rsidR="00A76DD8" w:rsidRPr="001E3CFE" w:rsidRDefault="008128BF" w:rsidP="001347DE">
      <w:pPr>
        <w:pStyle w:val="Normale1"/>
        <w:widowControl w:val="0"/>
        <w:spacing w:line="360" w:lineRule="auto"/>
        <w:ind w:left="100" w:right="81"/>
        <w:jc w:val="center"/>
        <w:rPr>
          <w:rFonts w:ascii="Arial" w:eastAsia="Arial" w:hAnsi="Arial" w:cs="Arial"/>
          <w:i/>
          <w:color w:val="333333"/>
          <w:sz w:val="20"/>
          <w:szCs w:val="20"/>
        </w:rPr>
      </w:pPr>
      <w:r w:rsidRPr="001E3CFE">
        <w:rPr>
          <w:rFonts w:ascii="Arial" w:eastAsia="Arial" w:hAnsi="Arial" w:cs="Arial"/>
          <w:i/>
          <w:color w:val="333333"/>
          <w:sz w:val="20"/>
          <w:szCs w:val="20"/>
        </w:rPr>
        <w:t xml:space="preserve">Applicazione dello Statuto delle Studentesse e degli Studenti (D.P.R. n. 249/98 e D.P.R. n. 235/2007) </w:t>
      </w:r>
    </w:p>
    <w:p w14:paraId="35AA2C54" w14:textId="77777777" w:rsidR="009C32EA" w:rsidRDefault="009C32EA" w:rsidP="001347DE">
      <w:pPr>
        <w:pStyle w:val="Normale1"/>
        <w:widowControl w:val="0"/>
        <w:spacing w:line="360" w:lineRule="auto"/>
        <w:ind w:left="100" w:right="-355" w:firstLine="52"/>
        <w:jc w:val="center"/>
        <w:rPr>
          <w:rFonts w:ascii="Arial" w:eastAsia="Arial" w:hAnsi="Arial" w:cs="Arial"/>
          <w:b/>
          <w:color w:val="333333"/>
          <w:sz w:val="22"/>
          <w:szCs w:val="22"/>
        </w:rPr>
      </w:pPr>
    </w:p>
    <w:p w14:paraId="2FE76011" w14:textId="72B57082" w:rsidR="00A76DD8" w:rsidRPr="00D45CE3" w:rsidRDefault="008128BF" w:rsidP="00D45CE3">
      <w:pPr>
        <w:pStyle w:val="Normale1"/>
        <w:widowControl w:val="0"/>
        <w:spacing w:line="360" w:lineRule="auto"/>
        <w:ind w:left="100" w:right="-355" w:firstLine="52"/>
        <w:jc w:val="center"/>
        <w:rPr>
          <w:rFonts w:ascii="Arial" w:eastAsia="Arial" w:hAnsi="Arial" w:cs="Arial"/>
          <w:b/>
          <w:color w:val="333333"/>
          <w:sz w:val="22"/>
          <w:szCs w:val="22"/>
        </w:rPr>
      </w:pPr>
      <w:r w:rsidRPr="00D45CE3">
        <w:rPr>
          <w:rFonts w:ascii="Arial" w:eastAsia="Arial" w:hAnsi="Arial" w:cs="Arial"/>
          <w:b/>
          <w:color w:val="333333"/>
          <w:sz w:val="22"/>
          <w:szCs w:val="22"/>
        </w:rPr>
        <w:t xml:space="preserve">PREMESSA </w:t>
      </w:r>
    </w:p>
    <w:p w14:paraId="5A5D30A9" w14:textId="77777777" w:rsidR="00A76DD8" w:rsidRPr="00D45CE3" w:rsidRDefault="008128BF" w:rsidP="00D45CE3">
      <w:pPr>
        <w:pStyle w:val="Normale1"/>
        <w:widowControl w:val="0"/>
        <w:spacing w:line="360" w:lineRule="auto"/>
        <w:ind w:left="100" w:right="-355" w:firstLine="52"/>
        <w:jc w:val="both"/>
        <w:rPr>
          <w:rFonts w:ascii="Arial" w:eastAsia="Arial" w:hAnsi="Arial" w:cs="Arial"/>
          <w:color w:val="333333"/>
          <w:sz w:val="22"/>
          <w:szCs w:val="22"/>
        </w:rPr>
      </w:pPr>
      <w:r w:rsidRPr="00D45CE3">
        <w:rPr>
          <w:rFonts w:ascii="Arial" w:eastAsia="Arial" w:hAnsi="Arial" w:cs="Arial"/>
          <w:b/>
          <w:color w:val="333333"/>
          <w:sz w:val="22"/>
          <w:szCs w:val="22"/>
        </w:rPr>
        <w:t xml:space="preserve">Le sanzioni disciplinari hanno finalità educativa e si ispirano ai principi di equità, gradualità, proporzionalità. </w:t>
      </w:r>
      <w:r w:rsidRPr="00D45CE3">
        <w:rPr>
          <w:rFonts w:ascii="Arial" w:eastAsia="Arial" w:hAnsi="Arial" w:cs="Arial"/>
          <w:color w:val="333333"/>
          <w:sz w:val="22"/>
          <w:szCs w:val="22"/>
        </w:rPr>
        <w:t xml:space="preserve">Esse tendono al rafforzamento del senso di responsabilità ed al ripristino di rapporti corretti all’interno della comunità scolastica, nonché al recupero dello studente attraverso attività di natura sociale, culturale ed in generale a vantaggio della comunità scolastica. Le sanzioni sono proporzionate all’infrazione disciplinare commessa e, per quanto possibile, si ispirano al principio della riparazione del danno. </w:t>
      </w:r>
    </w:p>
    <w:p w14:paraId="44209DFC" w14:textId="527F934C" w:rsidR="00A76DD8" w:rsidRPr="00D45CE3" w:rsidRDefault="008128BF" w:rsidP="00D45CE3">
      <w:pPr>
        <w:pStyle w:val="Normale1"/>
        <w:widowControl w:val="0"/>
        <w:spacing w:line="360" w:lineRule="auto"/>
        <w:ind w:left="100" w:right="-355" w:firstLine="383"/>
        <w:jc w:val="both"/>
        <w:rPr>
          <w:rFonts w:ascii="Arial" w:eastAsia="Arial" w:hAnsi="Arial" w:cs="Arial"/>
          <w:sz w:val="22"/>
          <w:szCs w:val="22"/>
        </w:rPr>
      </w:pPr>
      <w:r w:rsidRPr="00D45CE3">
        <w:rPr>
          <w:rFonts w:ascii="Arial" w:eastAsia="Arial" w:hAnsi="Arial" w:cs="Arial"/>
          <w:color w:val="333333"/>
          <w:sz w:val="22"/>
          <w:szCs w:val="22"/>
        </w:rPr>
        <w:t xml:space="preserve">Esse tengono conto della situazione personale dello studente, della gravità del comportamento e delle conseguenze che da esso derivano, </w:t>
      </w:r>
      <w:r w:rsidRPr="00D45CE3">
        <w:rPr>
          <w:rFonts w:ascii="Arial" w:eastAsia="Arial" w:hAnsi="Arial" w:cs="Arial"/>
          <w:sz w:val="22"/>
          <w:szCs w:val="22"/>
        </w:rPr>
        <w:t>soprattutto se queste ultime comportano un’interruzione delle lezioni, ledono il diritto allo studio degli altri alunni e recano danno all’ istituzione scola</w:t>
      </w:r>
      <w:r w:rsidR="007D7197">
        <w:rPr>
          <w:rFonts w:ascii="Arial" w:eastAsia="Arial" w:hAnsi="Arial" w:cs="Arial"/>
          <w:sz w:val="22"/>
          <w:szCs w:val="22"/>
        </w:rPr>
        <w:t>s</w:t>
      </w:r>
      <w:r w:rsidRPr="00D45CE3">
        <w:rPr>
          <w:rFonts w:ascii="Arial" w:eastAsia="Arial" w:hAnsi="Arial" w:cs="Arial"/>
          <w:sz w:val="22"/>
          <w:szCs w:val="22"/>
        </w:rPr>
        <w:t xml:space="preserve">tica. </w:t>
      </w:r>
    </w:p>
    <w:p w14:paraId="3259972D" w14:textId="723FEABF" w:rsidR="00A76DD8" w:rsidRPr="00D45CE3" w:rsidRDefault="008128BF" w:rsidP="00D45CE3">
      <w:pPr>
        <w:pStyle w:val="Normale1"/>
        <w:widowControl w:val="0"/>
        <w:spacing w:line="360" w:lineRule="auto"/>
        <w:ind w:left="100" w:right="-355" w:firstLine="383"/>
        <w:jc w:val="both"/>
        <w:rPr>
          <w:rFonts w:ascii="Arial" w:eastAsia="Arial" w:hAnsi="Arial" w:cs="Arial"/>
          <w:color w:val="333333"/>
          <w:sz w:val="22"/>
          <w:szCs w:val="22"/>
        </w:rPr>
      </w:pPr>
      <w:r w:rsidRPr="00D45CE3">
        <w:rPr>
          <w:rFonts w:ascii="Arial" w:eastAsia="Arial" w:hAnsi="Arial" w:cs="Arial"/>
          <w:color w:val="333333"/>
          <w:sz w:val="22"/>
          <w:szCs w:val="22"/>
        </w:rPr>
        <w:t xml:space="preserve">La responsabilità disciplinare è personale. Nessuno studente può essere sottoposto a sanzioni disciplinari </w:t>
      </w:r>
      <w:r w:rsidR="009C32EA" w:rsidRPr="009C32EA">
        <w:rPr>
          <w:rFonts w:ascii="Arial" w:eastAsia="Arial" w:hAnsi="Arial" w:cs="Arial"/>
          <w:i/>
          <w:color w:val="333333"/>
          <w:sz w:val="22"/>
          <w:szCs w:val="22"/>
        </w:rPr>
        <w:t>gravi</w:t>
      </w:r>
      <w:r w:rsidR="009C32EA">
        <w:rPr>
          <w:rFonts w:ascii="Arial" w:eastAsia="Arial" w:hAnsi="Arial" w:cs="Arial"/>
          <w:color w:val="333333"/>
          <w:sz w:val="22"/>
          <w:szCs w:val="22"/>
        </w:rPr>
        <w:t xml:space="preserve"> </w:t>
      </w:r>
      <w:r w:rsidRPr="00D45CE3">
        <w:rPr>
          <w:rFonts w:ascii="Arial" w:eastAsia="Arial" w:hAnsi="Arial" w:cs="Arial"/>
          <w:color w:val="333333"/>
          <w:sz w:val="22"/>
          <w:szCs w:val="22"/>
        </w:rPr>
        <w:t xml:space="preserve">senza essere stato prima invitato ad esporre le proprie ragioni individualmente o con il supporto di un genitore, con la facoltà di addurre prove a testimonianza. </w:t>
      </w:r>
    </w:p>
    <w:p w14:paraId="32096FE4" w14:textId="77777777" w:rsidR="00A76DD8" w:rsidRDefault="008128BF" w:rsidP="00D45CE3">
      <w:pPr>
        <w:pStyle w:val="Normale1"/>
        <w:widowControl w:val="0"/>
        <w:spacing w:line="360" w:lineRule="auto"/>
        <w:ind w:left="100" w:right="-350" w:firstLine="383"/>
        <w:jc w:val="both"/>
        <w:rPr>
          <w:rFonts w:ascii="Arial" w:eastAsia="Arial" w:hAnsi="Arial" w:cs="Arial"/>
          <w:color w:val="333333"/>
          <w:sz w:val="22"/>
          <w:szCs w:val="22"/>
        </w:rPr>
      </w:pPr>
      <w:r w:rsidRPr="00D45CE3">
        <w:rPr>
          <w:rFonts w:ascii="Arial" w:eastAsia="Arial" w:hAnsi="Arial" w:cs="Arial"/>
          <w:color w:val="333333"/>
          <w:sz w:val="22"/>
          <w:szCs w:val="22"/>
        </w:rPr>
        <w:t xml:space="preserve">In nessun caso può essere sanzionata, né direttamente né indirettamente, la libera espressione di opinioni </w:t>
      </w:r>
      <w:r w:rsidRPr="009C32EA">
        <w:rPr>
          <w:rFonts w:ascii="Arial" w:eastAsia="Arial" w:hAnsi="Arial" w:cs="Arial"/>
          <w:color w:val="333333"/>
          <w:sz w:val="22"/>
          <w:szCs w:val="22"/>
        </w:rPr>
        <w:t>correttamente</w:t>
      </w:r>
      <w:r w:rsidRPr="00D45CE3">
        <w:rPr>
          <w:rFonts w:ascii="Arial" w:eastAsia="Arial" w:hAnsi="Arial" w:cs="Arial"/>
          <w:color w:val="333333"/>
          <w:sz w:val="22"/>
          <w:szCs w:val="22"/>
        </w:rPr>
        <w:t xml:space="preserve"> manifestata e non lesiva dell’altrui personalità. </w:t>
      </w:r>
    </w:p>
    <w:p w14:paraId="2F164FCD" w14:textId="77777777" w:rsidR="00D45CE3" w:rsidRDefault="00D45CE3" w:rsidP="00D45CE3">
      <w:pPr>
        <w:pStyle w:val="Normale1"/>
        <w:widowControl w:val="0"/>
        <w:spacing w:line="360" w:lineRule="auto"/>
        <w:ind w:left="100" w:right="-350" w:firstLine="383"/>
        <w:jc w:val="both"/>
        <w:rPr>
          <w:rFonts w:ascii="Arial" w:eastAsia="Arial" w:hAnsi="Arial" w:cs="Arial"/>
          <w:color w:val="333333"/>
          <w:sz w:val="22"/>
          <w:szCs w:val="22"/>
        </w:rPr>
      </w:pPr>
    </w:p>
    <w:p w14:paraId="06003A60" w14:textId="77777777" w:rsidR="00D45CE3" w:rsidRPr="00D45CE3" w:rsidRDefault="00D45CE3" w:rsidP="00D45CE3">
      <w:pPr>
        <w:pStyle w:val="Normale1"/>
        <w:widowControl w:val="0"/>
        <w:spacing w:line="360" w:lineRule="auto"/>
        <w:ind w:left="100" w:right="-350" w:firstLine="383"/>
        <w:jc w:val="both"/>
        <w:rPr>
          <w:rFonts w:ascii="Arial" w:eastAsia="Arial" w:hAnsi="Arial" w:cs="Arial"/>
          <w:color w:val="333333"/>
          <w:sz w:val="22"/>
          <w:szCs w:val="22"/>
        </w:rPr>
      </w:pPr>
    </w:p>
    <w:p w14:paraId="51CC329D" w14:textId="77777777" w:rsidR="00D45CE3" w:rsidRPr="00D45CE3" w:rsidRDefault="008128BF" w:rsidP="00D45CE3">
      <w:pPr>
        <w:pStyle w:val="Normale1"/>
        <w:widowControl w:val="0"/>
        <w:spacing w:line="360" w:lineRule="auto"/>
        <w:ind w:left="100" w:right="-355" w:firstLine="4920"/>
        <w:jc w:val="both"/>
        <w:rPr>
          <w:rFonts w:ascii="Arial" w:eastAsia="Arial" w:hAnsi="Arial" w:cs="Arial"/>
          <w:b/>
          <w:color w:val="333333"/>
          <w:sz w:val="22"/>
          <w:szCs w:val="22"/>
        </w:rPr>
      </w:pPr>
      <w:r w:rsidRPr="00D45CE3">
        <w:rPr>
          <w:rFonts w:ascii="Arial" w:eastAsia="Arial" w:hAnsi="Arial" w:cs="Arial"/>
          <w:b/>
          <w:color w:val="333333"/>
          <w:sz w:val="22"/>
          <w:szCs w:val="22"/>
        </w:rPr>
        <w:t xml:space="preserve">Art. 1 </w:t>
      </w:r>
    </w:p>
    <w:p w14:paraId="3C82B066" w14:textId="77777777" w:rsidR="00223A5F" w:rsidRPr="008128BF" w:rsidRDefault="00223A5F" w:rsidP="00223A5F">
      <w:pPr>
        <w:pStyle w:val="Normale1"/>
        <w:widowControl w:val="0"/>
        <w:spacing w:line="360" w:lineRule="auto"/>
        <w:ind w:right="427"/>
        <w:jc w:val="both"/>
        <w:rPr>
          <w:rFonts w:ascii="Arial" w:eastAsia="Arial" w:hAnsi="Arial" w:cs="Arial"/>
          <w:color w:val="333333"/>
          <w:sz w:val="22"/>
          <w:szCs w:val="22"/>
        </w:rPr>
      </w:pPr>
    </w:p>
    <w:p w14:paraId="1D26AA5C" w14:textId="77777777" w:rsidR="00276648" w:rsidRDefault="008128BF" w:rsidP="00D45CE3">
      <w:pPr>
        <w:pStyle w:val="Normale1"/>
        <w:widowControl w:val="0"/>
        <w:spacing w:line="360" w:lineRule="auto"/>
        <w:ind w:left="100" w:right="427"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Sono mancanze </w:t>
      </w:r>
      <w:r w:rsidRPr="00D45CE3">
        <w:rPr>
          <w:rFonts w:ascii="Arial" w:eastAsia="Arial" w:hAnsi="Arial" w:cs="Arial"/>
          <w:b/>
          <w:color w:val="333333"/>
          <w:sz w:val="22"/>
          <w:szCs w:val="22"/>
        </w:rPr>
        <w:t xml:space="preserve">lievi </w:t>
      </w:r>
      <w:r w:rsidRPr="00D45CE3">
        <w:rPr>
          <w:rFonts w:ascii="Arial" w:eastAsia="Arial" w:hAnsi="Arial" w:cs="Arial"/>
          <w:color w:val="333333"/>
          <w:sz w:val="22"/>
          <w:szCs w:val="22"/>
        </w:rPr>
        <w:t xml:space="preserve">i comportamenti inadeguati che rendono difficile lo svolgimento dell’attività scolastica in generale. </w:t>
      </w:r>
    </w:p>
    <w:p w14:paraId="70E2C2A5" w14:textId="6F624138" w:rsidR="00D45CE3" w:rsidRDefault="008128BF" w:rsidP="00D45CE3">
      <w:pPr>
        <w:pStyle w:val="Normale1"/>
        <w:widowControl w:val="0"/>
        <w:spacing w:line="360" w:lineRule="auto"/>
        <w:ind w:left="100" w:right="427"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Fra questi in particolare: </w:t>
      </w:r>
    </w:p>
    <w:p w14:paraId="4652211D" w14:textId="77777777" w:rsidR="00A76DD8" w:rsidRPr="00D45CE3" w:rsidRDefault="008128BF" w:rsidP="00D45CE3">
      <w:pPr>
        <w:pStyle w:val="Normale1"/>
        <w:widowControl w:val="0"/>
        <w:spacing w:line="360" w:lineRule="auto"/>
        <w:ind w:left="100" w:right="427" w:firstLine="51"/>
        <w:jc w:val="both"/>
        <w:rPr>
          <w:rFonts w:ascii="Arial" w:eastAsia="Arial" w:hAnsi="Arial" w:cs="Arial"/>
          <w:b/>
          <w:color w:val="333333"/>
          <w:sz w:val="22"/>
          <w:szCs w:val="22"/>
        </w:rPr>
      </w:pPr>
      <w:r w:rsidRPr="00D45CE3">
        <w:rPr>
          <w:rFonts w:ascii="Arial" w:eastAsia="Arial" w:hAnsi="Arial" w:cs="Arial"/>
          <w:color w:val="333333"/>
          <w:sz w:val="22"/>
          <w:szCs w:val="22"/>
        </w:rPr>
        <w:t xml:space="preserve">1. </w:t>
      </w:r>
      <w:r w:rsidRPr="00D45CE3">
        <w:rPr>
          <w:rFonts w:ascii="Arial" w:eastAsia="Arial" w:hAnsi="Arial" w:cs="Arial"/>
          <w:b/>
          <w:color w:val="333333"/>
          <w:sz w:val="22"/>
          <w:szCs w:val="22"/>
        </w:rPr>
        <w:t>Disturbare la lezione rendendo difficile il suo svolgimento</w:t>
      </w:r>
      <w:r w:rsidRPr="00D45CE3">
        <w:rPr>
          <w:rFonts w:ascii="Arial" w:eastAsia="Arial" w:hAnsi="Arial" w:cs="Arial"/>
          <w:color w:val="333333"/>
          <w:sz w:val="22"/>
          <w:szCs w:val="22"/>
        </w:rPr>
        <w:t xml:space="preserve">: </w:t>
      </w:r>
    </w:p>
    <w:p w14:paraId="57CD2209" w14:textId="6D42E99A" w:rsidR="00A76DD8" w:rsidRPr="00D45CE3" w:rsidRDefault="008128BF" w:rsidP="00AD2AD7">
      <w:pPr>
        <w:pStyle w:val="Normale1"/>
        <w:widowControl w:val="0"/>
        <w:spacing w:line="360" w:lineRule="auto"/>
        <w:ind w:left="100" w:right="3231"/>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con atteggiamenti/comportamenti</w:t>
      </w:r>
      <w:r w:rsidR="00AD2AD7">
        <w:rPr>
          <w:rFonts w:ascii="Arial" w:eastAsia="Arial" w:hAnsi="Arial" w:cs="Arial"/>
          <w:color w:val="333333"/>
          <w:sz w:val="22"/>
          <w:szCs w:val="22"/>
        </w:rPr>
        <w:t>/abbigliamento</w:t>
      </w:r>
      <w:r w:rsidRPr="00D45CE3">
        <w:rPr>
          <w:rFonts w:ascii="Arial" w:eastAsia="Arial" w:hAnsi="Arial" w:cs="Arial"/>
          <w:color w:val="333333"/>
          <w:sz w:val="22"/>
          <w:szCs w:val="22"/>
        </w:rPr>
        <w:t xml:space="preserve"> non adeguati </w:t>
      </w:r>
    </w:p>
    <w:p w14:paraId="739F9E90" w14:textId="77777777" w:rsidR="00A76DD8" w:rsidRPr="00D45CE3" w:rsidRDefault="008128BF" w:rsidP="00D45CE3">
      <w:pPr>
        <w:pStyle w:val="Normale1"/>
        <w:widowControl w:val="0"/>
        <w:spacing w:line="360" w:lineRule="auto"/>
        <w:ind w:left="100" w:right="5390"/>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 xml:space="preserve">con richieste immotivate o futili </w:t>
      </w:r>
    </w:p>
    <w:p w14:paraId="4D92FEB6" w14:textId="77777777" w:rsidR="00A76DD8" w:rsidRPr="00D45CE3" w:rsidRDefault="008128BF" w:rsidP="00D45CE3">
      <w:pPr>
        <w:pStyle w:val="Normale1"/>
        <w:widowControl w:val="0"/>
        <w:spacing w:line="360" w:lineRule="auto"/>
        <w:ind w:left="100" w:right="4536"/>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lastRenderedPageBreak/>
        <w:t xml:space="preserve">• </w:t>
      </w:r>
      <w:r w:rsidRPr="00D45CE3">
        <w:rPr>
          <w:rFonts w:ascii="Arial" w:eastAsia="Arial" w:hAnsi="Arial" w:cs="Arial"/>
          <w:color w:val="333333"/>
          <w:sz w:val="22"/>
          <w:szCs w:val="22"/>
        </w:rPr>
        <w:t xml:space="preserve">alzandosi senza autorizzazione dal banco </w:t>
      </w:r>
    </w:p>
    <w:p w14:paraId="1B426476" w14:textId="77777777" w:rsidR="00A76DD8" w:rsidRPr="00D45CE3" w:rsidRDefault="008128BF" w:rsidP="00D45CE3">
      <w:pPr>
        <w:pStyle w:val="Normale1"/>
        <w:widowControl w:val="0"/>
        <w:spacing w:line="360" w:lineRule="auto"/>
        <w:ind w:left="100" w:right="5313"/>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 xml:space="preserve">mangiando senza autorizzazione </w:t>
      </w:r>
    </w:p>
    <w:p w14:paraId="5D14BC43" w14:textId="77777777" w:rsidR="00A76DD8" w:rsidRPr="00D45CE3" w:rsidRDefault="008128BF" w:rsidP="00D45CE3">
      <w:pPr>
        <w:pStyle w:val="Normale1"/>
        <w:widowControl w:val="0"/>
        <w:spacing w:line="360" w:lineRule="auto"/>
        <w:ind w:left="100" w:right="5217"/>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 xml:space="preserve">chiacchierando durante la lezione </w:t>
      </w:r>
    </w:p>
    <w:p w14:paraId="7F87356C" w14:textId="77777777" w:rsidR="00A76DD8" w:rsidRDefault="008128BF" w:rsidP="00D45CE3">
      <w:pPr>
        <w:pStyle w:val="Normale1"/>
        <w:widowControl w:val="0"/>
        <w:spacing w:line="360" w:lineRule="auto"/>
        <w:ind w:left="100" w:right="4080"/>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 xml:space="preserve">prolungando senza motivo l’uscita dalla classe </w:t>
      </w:r>
    </w:p>
    <w:p w14:paraId="256C9175" w14:textId="77777777" w:rsidR="0009739C" w:rsidRPr="00D45CE3" w:rsidRDefault="0009739C" w:rsidP="0009739C">
      <w:pPr>
        <w:pStyle w:val="Normale1"/>
        <w:widowControl w:val="0"/>
        <w:spacing w:line="360" w:lineRule="auto"/>
        <w:ind w:right="4080"/>
        <w:jc w:val="both"/>
        <w:rPr>
          <w:rFonts w:ascii="Arial" w:eastAsia="Arial" w:hAnsi="Arial" w:cs="Arial"/>
          <w:color w:val="333333"/>
          <w:sz w:val="22"/>
          <w:szCs w:val="22"/>
        </w:rPr>
      </w:pPr>
    </w:p>
    <w:p w14:paraId="01195D56" w14:textId="700ECA10" w:rsidR="00D45CE3" w:rsidRPr="0009739C" w:rsidRDefault="008128BF" w:rsidP="00D45CE3">
      <w:pPr>
        <w:pStyle w:val="Normale1"/>
        <w:widowControl w:val="0"/>
        <w:spacing w:line="360" w:lineRule="auto"/>
        <w:ind w:left="100" w:right="547"/>
        <w:jc w:val="both"/>
        <w:rPr>
          <w:rFonts w:ascii="Arial" w:eastAsia="Arial" w:hAnsi="Arial" w:cs="Arial"/>
          <w:b/>
          <w:color w:val="333333"/>
          <w:sz w:val="22"/>
          <w:szCs w:val="22"/>
        </w:rPr>
      </w:pPr>
      <w:r w:rsidRPr="00D45CE3">
        <w:rPr>
          <w:rFonts w:ascii="Arial" w:eastAsia="Arial" w:hAnsi="Arial" w:cs="Arial"/>
          <w:color w:val="333333"/>
          <w:sz w:val="22"/>
          <w:szCs w:val="22"/>
        </w:rPr>
        <w:t xml:space="preserve">2. </w:t>
      </w:r>
      <w:r w:rsidRPr="0009739C">
        <w:rPr>
          <w:rFonts w:ascii="Arial" w:eastAsia="Arial" w:hAnsi="Arial" w:cs="Arial"/>
          <w:b/>
          <w:color w:val="333333"/>
          <w:sz w:val="22"/>
          <w:szCs w:val="22"/>
        </w:rPr>
        <w:t>Non produrre tempestiva giustificazione</w:t>
      </w:r>
      <w:r w:rsidR="0009739C">
        <w:rPr>
          <w:rFonts w:ascii="Arial" w:eastAsia="Arial" w:hAnsi="Arial" w:cs="Arial"/>
          <w:b/>
          <w:color w:val="333333"/>
          <w:sz w:val="22"/>
          <w:szCs w:val="22"/>
        </w:rPr>
        <w:t xml:space="preserve"> in caso di assenze</w:t>
      </w:r>
      <w:r w:rsidRPr="0009739C">
        <w:rPr>
          <w:rFonts w:ascii="Arial" w:eastAsia="Arial" w:hAnsi="Arial" w:cs="Arial"/>
          <w:b/>
          <w:color w:val="333333"/>
          <w:sz w:val="22"/>
          <w:szCs w:val="22"/>
        </w:rPr>
        <w:t xml:space="preserve"> </w:t>
      </w:r>
    </w:p>
    <w:p w14:paraId="451E4B56" w14:textId="77777777" w:rsidR="00D45CE3" w:rsidRPr="0009739C" w:rsidRDefault="008128BF" w:rsidP="00D45CE3">
      <w:pPr>
        <w:pStyle w:val="Normale1"/>
        <w:widowControl w:val="0"/>
        <w:spacing w:line="360" w:lineRule="auto"/>
        <w:ind w:left="100" w:right="547"/>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3. Non essere disponibili a verifiche e valutazioni </w:t>
      </w:r>
    </w:p>
    <w:p w14:paraId="363D0AB2" w14:textId="77777777" w:rsidR="00D45CE3" w:rsidRPr="0009739C" w:rsidRDefault="008128BF" w:rsidP="00D45CE3">
      <w:pPr>
        <w:pStyle w:val="Normale1"/>
        <w:widowControl w:val="0"/>
        <w:spacing w:line="360" w:lineRule="auto"/>
        <w:ind w:left="100" w:right="547"/>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4. Non svolgere i compiti assegnati a casa </w:t>
      </w:r>
    </w:p>
    <w:p w14:paraId="5ED0158B" w14:textId="31EBBF03" w:rsidR="00A76DD8" w:rsidRPr="0009739C" w:rsidRDefault="00BA5D4C" w:rsidP="00D45CE3">
      <w:pPr>
        <w:pStyle w:val="Normale1"/>
        <w:widowControl w:val="0"/>
        <w:spacing w:line="360" w:lineRule="auto"/>
        <w:ind w:left="100" w:right="547"/>
        <w:jc w:val="both"/>
        <w:rPr>
          <w:rFonts w:ascii="Arial" w:eastAsia="Arial" w:hAnsi="Arial" w:cs="Arial"/>
          <w:b/>
          <w:color w:val="333333"/>
          <w:sz w:val="22"/>
          <w:szCs w:val="22"/>
        </w:rPr>
      </w:pPr>
      <w:r>
        <w:rPr>
          <w:rFonts w:ascii="Arial" w:eastAsia="Arial" w:hAnsi="Arial" w:cs="Arial"/>
          <w:b/>
          <w:color w:val="333333"/>
          <w:sz w:val="22"/>
          <w:szCs w:val="22"/>
        </w:rPr>
        <w:t xml:space="preserve">5. </w:t>
      </w:r>
      <w:r w:rsidR="008128BF" w:rsidRPr="0009739C">
        <w:rPr>
          <w:rFonts w:ascii="Arial" w:eastAsia="Arial" w:hAnsi="Arial" w:cs="Arial"/>
          <w:b/>
          <w:color w:val="333333"/>
          <w:sz w:val="22"/>
          <w:szCs w:val="22"/>
        </w:rPr>
        <w:t xml:space="preserve">Utilizzare in modo improprio, con trascuratezza, con negligenza strumenti e apparecchiature </w:t>
      </w:r>
    </w:p>
    <w:p w14:paraId="6FD76F41" w14:textId="77777777" w:rsidR="00D45CE3" w:rsidRPr="0009739C" w:rsidRDefault="008128BF" w:rsidP="0009739C">
      <w:pPr>
        <w:pStyle w:val="Normale1"/>
        <w:widowControl w:val="0"/>
        <w:spacing w:line="360" w:lineRule="auto"/>
        <w:ind w:left="100" w:right="28"/>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6. Disturbare durante gli spostamenti dalle aule ai laboratori o alle palestre </w:t>
      </w:r>
    </w:p>
    <w:p w14:paraId="36D3F0D2" w14:textId="77777777" w:rsidR="00D45CE3" w:rsidRPr="0009739C" w:rsidRDefault="008128BF" w:rsidP="00D45CE3">
      <w:pPr>
        <w:pStyle w:val="Normale1"/>
        <w:widowControl w:val="0"/>
        <w:spacing w:line="360" w:lineRule="auto"/>
        <w:ind w:left="100" w:right="2059"/>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7. Lasciare i locali scolastici in stato di disordine e/o abbandono </w:t>
      </w:r>
    </w:p>
    <w:p w14:paraId="7BCA8AD1" w14:textId="77777777" w:rsidR="00D45CE3" w:rsidRPr="0009739C" w:rsidRDefault="008128BF" w:rsidP="00D45CE3">
      <w:pPr>
        <w:pStyle w:val="Normale1"/>
        <w:widowControl w:val="0"/>
        <w:spacing w:line="360" w:lineRule="auto"/>
        <w:ind w:left="100" w:right="2059"/>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8. Negare esplicitamente la propria partecipazione al dialogo educativo </w:t>
      </w:r>
    </w:p>
    <w:p w14:paraId="243C6EA9" w14:textId="77777777" w:rsidR="00D45CE3" w:rsidRPr="00D45CE3" w:rsidRDefault="008128BF" w:rsidP="00D45CE3">
      <w:pPr>
        <w:pStyle w:val="Normale1"/>
        <w:widowControl w:val="0"/>
        <w:spacing w:line="360" w:lineRule="auto"/>
        <w:ind w:left="100" w:right="2059"/>
        <w:jc w:val="both"/>
        <w:rPr>
          <w:rFonts w:ascii="Arial" w:eastAsia="Arial" w:hAnsi="Arial" w:cs="Arial"/>
          <w:color w:val="333333"/>
          <w:sz w:val="22"/>
          <w:szCs w:val="22"/>
        </w:rPr>
      </w:pPr>
      <w:r w:rsidRPr="0009739C">
        <w:rPr>
          <w:rFonts w:ascii="Arial" w:eastAsia="Arial" w:hAnsi="Arial" w:cs="Arial"/>
          <w:b/>
          <w:color w:val="333333"/>
          <w:sz w:val="22"/>
          <w:szCs w:val="22"/>
        </w:rPr>
        <w:t>9. Ritardare ripetutamente l’ingresso a scuola</w:t>
      </w:r>
      <w:r w:rsidRPr="00D45CE3">
        <w:rPr>
          <w:rFonts w:ascii="Arial" w:eastAsia="Arial" w:hAnsi="Arial" w:cs="Arial"/>
          <w:color w:val="333333"/>
          <w:sz w:val="22"/>
          <w:szCs w:val="22"/>
        </w:rPr>
        <w:t xml:space="preserve"> </w:t>
      </w:r>
    </w:p>
    <w:p w14:paraId="3D6E1140" w14:textId="77777777" w:rsidR="00D45CE3" w:rsidRPr="0009739C" w:rsidRDefault="008128BF" w:rsidP="00D45CE3">
      <w:pPr>
        <w:pStyle w:val="Normale1"/>
        <w:widowControl w:val="0"/>
        <w:spacing w:line="360" w:lineRule="auto"/>
        <w:ind w:left="100" w:right="2059"/>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10. Accedere alle aule, ai laboratori, ecc... senza autorizzazione </w:t>
      </w:r>
    </w:p>
    <w:p w14:paraId="4298A582" w14:textId="77777777" w:rsidR="00A76DD8" w:rsidRPr="0009739C" w:rsidRDefault="008128BF" w:rsidP="00D45CE3">
      <w:pPr>
        <w:pStyle w:val="Normale1"/>
        <w:widowControl w:val="0"/>
        <w:spacing w:line="360" w:lineRule="auto"/>
        <w:ind w:left="100" w:right="2059"/>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11. Usare un linguaggio e un abbigliamento non consoni all’ambiente scolastico. </w:t>
      </w:r>
    </w:p>
    <w:p w14:paraId="75123D39" w14:textId="7AC9E4BD" w:rsidR="00D45CE3" w:rsidRPr="00D45CE3" w:rsidRDefault="00810511" w:rsidP="00D45CE3">
      <w:pPr>
        <w:pStyle w:val="Normale1"/>
        <w:widowControl w:val="0"/>
        <w:spacing w:line="360" w:lineRule="auto"/>
        <w:ind w:left="100" w:right="240" w:firstLine="4920"/>
        <w:jc w:val="both"/>
        <w:rPr>
          <w:rFonts w:ascii="Arial" w:eastAsia="Arial" w:hAnsi="Arial" w:cs="Arial"/>
          <w:b/>
          <w:color w:val="333333"/>
          <w:sz w:val="22"/>
          <w:szCs w:val="22"/>
        </w:rPr>
      </w:pPr>
      <w:r>
        <w:rPr>
          <w:rFonts w:ascii="Arial" w:eastAsia="Arial" w:hAnsi="Arial" w:cs="Arial"/>
          <w:b/>
          <w:color w:val="333333"/>
          <w:sz w:val="22"/>
          <w:szCs w:val="22"/>
        </w:rPr>
        <w:t>Art. 2</w:t>
      </w:r>
    </w:p>
    <w:p w14:paraId="5114F74A" w14:textId="77777777" w:rsidR="0009739C" w:rsidRDefault="008128BF" w:rsidP="00D45CE3">
      <w:pPr>
        <w:pStyle w:val="Normale1"/>
        <w:widowControl w:val="0"/>
        <w:spacing w:line="360" w:lineRule="auto"/>
        <w:ind w:left="100" w:right="240"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Sono mancanze </w:t>
      </w:r>
      <w:r w:rsidRPr="00D45CE3">
        <w:rPr>
          <w:rFonts w:ascii="Arial" w:eastAsia="Arial" w:hAnsi="Arial" w:cs="Arial"/>
          <w:b/>
          <w:color w:val="333333"/>
          <w:sz w:val="22"/>
          <w:szCs w:val="22"/>
        </w:rPr>
        <w:t>gravi</w:t>
      </w:r>
      <w:r w:rsidRPr="00D45CE3">
        <w:rPr>
          <w:rFonts w:ascii="Arial" w:eastAsia="Arial" w:hAnsi="Arial" w:cs="Arial"/>
          <w:color w:val="333333"/>
          <w:sz w:val="22"/>
          <w:szCs w:val="22"/>
        </w:rPr>
        <w:t xml:space="preserve">: </w:t>
      </w:r>
    </w:p>
    <w:p w14:paraId="57C39B1B" w14:textId="2C5FBE28"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1. Mancare di rispetto ai compagni, al personale non docente, ai docenti, al Dirigente Scolastico e a quanti, comunque, si trovino nella Scuola </w:t>
      </w:r>
    </w:p>
    <w:p w14:paraId="06224E21"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2. Interrompere o impedire con comportamento pesantemente scorretto la lezione </w:t>
      </w:r>
    </w:p>
    <w:p w14:paraId="6D1BEA01"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3. Assentarsi per periodi prolungati senza adeguata giustificazione </w:t>
      </w:r>
    </w:p>
    <w:p w14:paraId="62ED1409"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4. Causare danneggiamenti o sottrarre materiale scolastico </w:t>
      </w:r>
    </w:p>
    <w:p w14:paraId="3C2677DC"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5. Lanciare oggetti dalle finestre </w:t>
      </w:r>
    </w:p>
    <w:p w14:paraId="2AD0FD8D"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6. Imbrattare o incidere suppellettili, muri, lavagne, accessori </w:t>
      </w:r>
    </w:p>
    <w:p w14:paraId="2E9BE0C4"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7. Uscire dall’aula durante le ore di lezione senza autorizzazione </w:t>
      </w:r>
    </w:p>
    <w:p w14:paraId="2D0A912D"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8. Uscire dalla Scuola durante le ore di lezione senza autorizzazione </w:t>
      </w:r>
    </w:p>
    <w:p w14:paraId="09703A40"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9. Disattendere le prescrizioni derivanti da sanzioni disciplinari </w:t>
      </w:r>
    </w:p>
    <w:p w14:paraId="317766FE"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sz w:val="22"/>
          <w:szCs w:val="22"/>
        </w:rPr>
        <w:t xml:space="preserve">10. </w:t>
      </w:r>
      <w:r w:rsidRPr="0009739C">
        <w:rPr>
          <w:rFonts w:ascii="Arial" w:eastAsia="Arial" w:hAnsi="Arial" w:cs="Arial"/>
          <w:b/>
          <w:color w:val="333333"/>
          <w:sz w:val="22"/>
          <w:szCs w:val="22"/>
        </w:rPr>
        <w:t xml:space="preserve">Accedere ai locali dell’Istituto nelle ore curriculari per attività diverse da quelle previste dalla Scuola </w:t>
      </w:r>
    </w:p>
    <w:p w14:paraId="4CB6EB86" w14:textId="77777777" w:rsidR="00D45CE3" w:rsidRPr="0009739C" w:rsidRDefault="008128BF" w:rsidP="00D45CE3">
      <w:pPr>
        <w:pStyle w:val="Normale1"/>
        <w:widowControl w:val="0"/>
        <w:spacing w:line="360" w:lineRule="auto"/>
        <w:ind w:left="100" w:right="240" w:firstLine="51"/>
        <w:jc w:val="both"/>
        <w:rPr>
          <w:rFonts w:ascii="Arial" w:eastAsia="Arial" w:hAnsi="Arial" w:cs="Arial"/>
          <w:b/>
          <w:sz w:val="22"/>
          <w:szCs w:val="22"/>
        </w:rPr>
      </w:pPr>
      <w:r w:rsidRPr="0009739C">
        <w:rPr>
          <w:rFonts w:ascii="Arial" w:eastAsia="Arial" w:hAnsi="Arial" w:cs="Arial"/>
          <w:b/>
          <w:sz w:val="22"/>
          <w:szCs w:val="22"/>
        </w:rPr>
        <w:t xml:space="preserve">11. La permanenza illecita nella scuola e l’utilizzazione non autorizzata di aule assegnate </w:t>
      </w:r>
    </w:p>
    <w:p w14:paraId="207657F0" w14:textId="77777777" w:rsidR="00D45CE3" w:rsidRPr="0009739C" w:rsidRDefault="008128BF" w:rsidP="00223A5F">
      <w:pPr>
        <w:pStyle w:val="Normale1"/>
        <w:widowControl w:val="0"/>
        <w:spacing w:line="360" w:lineRule="auto"/>
        <w:ind w:left="100" w:right="240"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12. Usare il telefono cellulare o altre apparecchiature elettroniche in aula </w:t>
      </w:r>
      <w:r w:rsidRPr="0009739C">
        <w:rPr>
          <w:rFonts w:ascii="Arial" w:eastAsia="Arial" w:hAnsi="Arial" w:cs="Arial"/>
          <w:b/>
          <w:sz w:val="22"/>
          <w:szCs w:val="22"/>
        </w:rPr>
        <w:t xml:space="preserve">e, in particolare, durante le verifiche </w:t>
      </w:r>
    </w:p>
    <w:p w14:paraId="77184702" w14:textId="238EC6DC" w:rsidR="00D45CE3" w:rsidRPr="0009739C" w:rsidRDefault="008128BF" w:rsidP="00D45CE3">
      <w:pPr>
        <w:pStyle w:val="Normale1"/>
        <w:widowControl w:val="0"/>
        <w:spacing w:line="360" w:lineRule="auto"/>
        <w:ind w:left="100" w:right="-326" w:firstLine="51"/>
        <w:jc w:val="both"/>
        <w:rPr>
          <w:rFonts w:ascii="Arial" w:eastAsia="Arial" w:hAnsi="Arial" w:cs="Arial"/>
          <w:b/>
          <w:sz w:val="22"/>
          <w:szCs w:val="22"/>
        </w:rPr>
      </w:pPr>
      <w:r w:rsidRPr="0009739C">
        <w:rPr>
          <w:rFonts w:ascii="Arial" w:eastAsia="Arial" w:hAnsi="Arial" w:cs="Arial"/>
          <w:b/>
          <w:color w:val="333333"/>
          <w:sz w:val="22"/>
          <w:szCs w:val="22"/>
        </w:rPr>
        <w:t xml:space="preserve">13. </w:t>
      </w:r>
      <w:r w:rsidRPr="0009739C">
        <w:rPr>
          <w:rFonts w:ascii="Arial" w:eastAsia="Arial" w:hAnsi="Arial" w:cs="Arial"/>
          <w:b/>
          <w:sz w:val="22"/>
          <w:szCs w:val="22"/>
        </w:rPr>
        <w:t xml:space="preserve">Mettere in rete immagini </w:t>
      </w:r>
      <w:r w:rsidR="00F8283B">
        <w:rPr>
          <w:rFonts w:ascii="Arial" w:eastAsia="Arial" w:hAnsi="Arial" w:cs="Arial"/>
          <w:b/>
          <w:sz w:val="22"/>
          <w:szCs w:val="22"/>
        </w:rPr>
        <w:t>prodotte durante le lezioni a</w:t>
      </w:r>
      <w:r w:rsidR="009C32EA">
        <w:rPr>
          <w:rFonts w:ascii="Arial" w:eastAsia="Arial" w:hAnsi="Arial" w:cs="Arial"/>
          <w:b/>
          <w:sz w:val="22"/>
          <w:szCs w:val="22"/>
        </w:rPr>
        <w:t>ll’inter</w:t>
      </w:r>
      <w:r w:rsidR="00F8283B">
        <w:rPr>
          <w:rFonts w:ascii="Arial" w:eastAsia="Arial" w:hAnsi="Arial" w:cs="Arial"/>
          <w:b/>
          <w:sz w:val="22"/>
          <w:szCs w:val="22"/>
        </w:rPr>
        <w:t xml:space="preserve">no degli ambienti scolastici e </w:t>
      </w:r>
      <w:r w:rsidRPr="0009739C">
        <w:rPr>
          <w:rFonts w:ascii="Arial" w:eastAsia="Arial" w:hAnsi="Arial" w:cs="Arial"/>
          <w:b/>
          <w:sz w:val="22"/>
          <w:szCs w:val="22"/>
        </w:rPr>
        <w:t>diffon</w:t>
      </w:r>
      <w:r w:rsidR="00F8283B">
        <w:rPr>
          <w:rFonts w:ascii="Arial" w:eastAsia="Arial" w:hAnsi="Arial" w:cs="Arial"/>
          <w:b/>
          <w:sz w:val="22"/>
          <w:szCs w:val="22"/>
        </w:rPr>
        <w:t>derle</w:t>
      </w:r>
      <w:r w:rsidRPr="0009739C">
        <w:rPr>
          <w:rFonts w:ascii="Arial" w:eastAsia="Arial" w:hAnsi="Arial" w:cs="Arial"/>
          <w:b/>
          <w:sz w:val="22"/>
          <w:szCs w:val="22"/>
        </w:rPr>
        <w:t xml:space="preserve"> </w:t>
      </w:r>
    </w:p>
    <w:p w14:paraId="79691A19" w14:textId="77777777" w:rsidR="00D45CE3" w:rsidRPr="0009739C" w:rsidRDefault="008128BF" w:rsidP="00D45CE3">
      <w:pPr>
        <w:pStyle w:val="Normale1"/>
        <w:widowControl w:val="0"/>
        <w:spacing w:line="360" w:lineRule="auto"/>
        <w:ind w:left="100" w:right="-326"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14. Violare le norme sul divieto di fumo nei locali scolastici </w:t>
      </w:r>
    </w:p>
    <w:p w14:paraId="501B3362" w14:textId="77777777" w:rsidR="00D45CE3" w:rsidRPr="0009739C" w:rsidRDefault="008128BF" w:rsidP="00223A5F">
      <w:pPr>
        <w:pStyle w:val="Normale1"/>
        <w:widowControl w:val="0"/>
        <w:spacing w:line="360" w:lineRule="auto"/>
        <w:ind w:left="100" w:right="-326" w:firstLine="51"/>
        <w:jc w:val="both"/>
        <w:rPr>
          <w:rFonts w:ascii="Arial" w:eastAsia="Arial" w:hAnsi="Arial" w:cs="Arial"/>
          <w:b/>
          <w:color w:val="333333"/>
          <w:sz w:val="22"/>
          <w:szCs w:val="22"/>
        </w:rPr>
      </w:pPr>
      <w:r w:rsidRPr="0009739C">
        <w:rPr>
          <w:rFonts w:ascii="Arial" w:eastAsia="Arial" w:hAnsi="Arial" w:cs="Arial"/>
          <w:b/>
          <w:color w:val="333333"/>
          <w:sz w:val="22"/>
          <w:szCs w:val="22"/>
        </w:rPr>
        <w:lastRenderedPageBreak/>
        <w:t xml:space="preserve">15. Manifestare atteggiamenti aggressivi e violenti, minacce contro i compagni, il personale non docente, i docenti, il Dirigente Scolastico o terzi </w:t>
      </w:r>
    </w:p>
    <w:p w14:paraId="3E8F0BA5" w14:textId="77777777" w:rsidR="00D45CE3" w:rsidRPr="0009739C" w:rsidRDefault="008128BF" w:rsidP="00D45CE3">
      <w:pPr>
        <w:pStyle w:val="Normale1"/>
        <w:widowControl w:val="0"/>
        <w:spacing w:line="360" w:lineRule="auto"/>
        <w:ind w:left="100" w:right="-355"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16. Violare le norme di sicurezza </w:t>
      </w:r>
    </w:p>
    <w:p w14:paraId="10BE9901" w14:textId="4C7A5057" w:rsidR="00D45CE3" w:rsidRPr="00F8283B" w:rsidRDefault="008128BF" w:rsidP="00D45CE3">
      <w:pPr>
        <w:pStyle w:val="Normale1"/>
        <w:widowControl w:val="0"/>
        <w:spacing w:line="360" w:lineRule="auto"/>
        <w:ind w:left="100" w:right="-355" w:firstLine="51"/>
        <w:jc w:val="both"/>
        <w:rPr>
          <w:rFonts w:ascii="Arial" w:eastAsia="Arial" w:hAnsi="Arial" w:cs="Arial"/>
          <w:b/>
          <w:i/>
          <w:color w:val="333333"/>
          <w:sz w:val="22"/>
          <w:szCs w:val="22"/>
        </w:rPr>
      </w:pPr>
      <w:r w:rsidRPr="0009739C">
        <w:rPr>
          <w:rFonts w:ascii="Arial" w:eastAsia="Arial" w:hAnsi="Arial" w:cs="Arial"/>
          <w:b/>
          <w:color w:val="333333"/>
          <w:sz w:val="22"/>
          <w:szCs w:val="22"/>
        </w:rPr>
        <w:t>17. Com</w:t>
      </w:r>
      <w:r w:rsidR="00F8283B">
        <w:rPr>
          <w:rFonts w:ascii="Arial" w:eastAsia="Arial" w:hAnsi="Arial" w:cs="Arial"/>
          <w:b/>
          <w:color w:val="333333"/>
          <w:sz w:val="22"/>
          <w:szCs w:val="22"/>
        </w:rPr>
        <w:t>mettere brogli, contraffazioni,</w:t>
      </w:r>
      <w:r w:rsidRPr="0009739C">
        <w:rPr>
          <w:rFonts w:ascii="Arial" w:eastAsia="Arial" w:hAnsi="Arial" w:cs="Arial"/>
          <w:b/>
          <w:color w:val="333333"/>
          <w:sz w:val="22"/>
          <w:szCs w:val="22"/>
        </w:rPr>
        <w:t xml:space="preserve"> manomissione di documenti scolastici </w:t>
      </w:r>
      <w:r w:rsidR="00F8283B">
        <w:rPr>
          <w:rFonts w:ascii="Arial" w:eastAsia="Arial" w:hAnsi="Arial" w:cs="Arial"/>
          <w:b/>
          <w:color w:val="333333"/>
          <w:sz w:val="22"/>
          <w:szCs w:val="22"/>
        </w:rPr>
        <w:t>e</w:t>
      </w:r>
      <w:r w:rsidR="00F8283B">
        <w:rPr>
          <w:rFonts w:ascii="Arial" w:eastAsia="Arial" w:hAnsi="Arial" w:cs="Arial"/>
          <w:b/>
          <w:i/>
          <w:color w:val="333333"/>
          <w:sz w:val="22"/>
          <w:szCs w:val="22"/>
        </w:rPr>
        <w:t xml:space="preserve"> sottrazione degli stessi</w:t>
      </w:r>
    </w:p>
    <w:p w14:paraId="7B006997" w14:textId="07881B57" w:rsidR="00A76DD8" w:rsidRDefault="008128BF" w:rsidP="00D45CE3">
      <w:pPr>
        <w:pStyle w:val="Normale1"/>
        <w:widowControl w:val="0"/>
        <w:spacing w:line="360" w:lineRule="auto"/>
        <w:ind w:left="100" w:right="-355" w:firstLine="5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18. Introdurre nei locali della Scuola e in tutti gli spazi ad essa pertinenti durante l’attività scolastica o in occasione di visite didattiche e viaggi di istruzione bevande alcoliche, sostanze, materiali, oggetti pericolosi per la sicurezza degli ambienti e delle persone </w:t>
      </w:r>
    </w:p>
    <w:p w14:paraId="0B8D8138" w14:textId="77777777" w:rsidR="001347DE" w:rsidRPr="0009739C" w:rsidRDefault="001347DE" w:rsidP="00D45CE3">
      <w:pPr>
        <w:pStyle w:val="Normale1"/>
        <w:widowControl w:val="0"/>
        <w:spacing w:line="360" w:lineRule="auto"/>
        <w:ind w:left="100" w:right="-355" w:firstLine="51"/>
        <w:jc w:val="both"/>
        <w:rPr>
          <w:rFonts w:ascii="Arial" w:eastAsia="Arial" w:hAnsi="Arial" w:cs="Arial"/>
          <w:b/>
          <w:color w:val="333333"/>
          <w:sz w:val="22"/>
          <w:szCs w:val="22"/>
        </w:rPr>
      </w:pPr>
    </w:p>
    <w:p w14:paraId="59DFC8D4" w14:textId="2B82B17D" w:rsidR="00D45CE3" w:rsidRPr="00D45CE3" w:rsidRDefault="00810511" w:rsidP="00D45CE3">
      <w:pPr>
        <w:pStyle w:val="Normale1"/>
        <w:widowControl w:val="0"/>
        <w:spacing w:line="360" w:lineRule="auto"/>
        <w:ind w:left="100" w:right="-143" w:firstLine="4920"/>
        <w:jc w:val="both"/>
        <w:rPr>
          <w:rFonts w:ascii="Arial" w:eastAsia="Arial" w:hAnsi="Arial" w:cs="Arial"/>
          <w:b/>
          <w:color w:val="333333"/>
          <w:sz w:val="22"/>
          <w:szCs w:val="22"/>
        </w:rPr>
      </w:pPr>
      <w:r>
        <w:rPr>
          <w:rFonts w:ascii="Arial" w:eastAsia="Arial" w:hAnsi="Arial" w:cs="Arial"/>
          <w:b/>
          <w:color w:val="333333"/>
          <w:sz w:val="22"/>
          <w:szCs w:val="22"/>
        </w:rPr>
        <w:t>Art. 3</w:t>
      </w:r>
    </w:p>
    <w:p w14:paraId="79285A55" w14:textId="77777777" w:rsidR="00D45CE3" w:rsidRPr="00D45CE3" w:rsidRDefault="008128BF" w:rsidP="00D45CE3">
      <w:pPr>
        <w:pStyle w:val="Normale1"/>
        <w:widowControl w:val="0"/>
        <w:spacing w:line="360" w:lineRule="auto"/>
        <w:ind w:left="100" w:right="-143" w:hanging="91"/>
        <w:jc w:val="both"/>
        <w:rPr>
          <w:rFonts w:ascii="Arial" w:eastAsia="Arial" w:hAnsi="Arial" w:cs="Arial"/>
          <w:color w:val="333333"/>
          <w:sz w:val="22"/>
          <w:szCs w:val="22"/>
        </w:rPr>
      </w:pPr>
      <w:r w:rsidRPr="00D45CE3">
        <w:rPr>
          <w:rFonts w:ascii="Arial" w:eastAsia="Arial" w:hAnsi="Arial" w:cs="Arial"/>
          <w:color w:val="333333"/>
          <w:sz w:val="22"/>
          <w:szCs w:val="22"/>
        </w:rPr>
        <w:t xml:space="preserve">Sono mancanze </w:t>
      </w:r>
      <w:r w:rsidRPr="00D45CE3">
        <w:rPr>
          <w:rFonts w:ascii="Arial" w:eastAsia="Arial" w:hAnsi="Arial" w:cs="Arial"/>
          <w:b/>
          <w:color w:val="333333"/>
          <w:sz w:val="22"/>
          <w:szCs w:val="22"/>
        </w:rPr>
        <w:t>molto gravi</w:t>
      </w:r>
      <w:r w:rsidRPr="00D45CE3">
        <w:rPr>
          <w:rFonts w:ascii="Arial" w:eastAsia="Arial" w:hAnsi="Arial" w:cs="Arial"/>
          <w:color w:val="333333"/>
          <w:sz w:val="22"/>
          <w:szCs w:val="22"/>
        </w:rPr>
        <w:t xml:space="preserve">: </w:t>
      </w:r>
    </w:p>
    <w:p w14:paraId="56AC698B" w14:textId="7DFC194D" w:rsidR="00D45CE3" w:rsidRPr="0009739C" w:rsidRDefault="008128BF" w:rsidP="00641D1C">
      <w:pPr>
        <w:pStyle w:val="Normale1"/>
        <w:widowControl w:val="0"/>
        <w:spacing w:line="360" w:lineRule="auto"/>
        <w:ind w:left="100" w:right="-143" w:hanging="91"/>
        <w:jc w:val="both"/>
        <w:rPr>
          <w:rFonts w:ascii="Arial" w:eastAsia="Arial" w:hAnsi="Arial" w:cs="Arial"/>
          <w:b/>
          <w:color w:val="333333"/>
          <w:sz w:val="22"/>
          <w:szCs w:val="22"/>
        </w:rPr>
      </w:pPr>
      <w:r w:rsidRPr="00D45CE3">
        <w:rPr>
          <w:rFonts w:ascii="Arial" w:eastAsia="Arial" w:hAnsi="Arial" w:cs="Arial"/>
          <w:color w:val="333333"/>
          <w:sz w:val="22"/>
          <w:szCs w:val="22"/>
        </w:rPr>
        <w:t xml:space="preserve">1. </w:t>
      </w:r>
      <w:r w:rsidRPr="0009739C">
        <w:rPr>
          <w:rFonts w:ascii="Arial" w:eastAsia="Arial" w:hAnsi="Arial" w:cs="Arial"/>
          <w:b/>
          <w:color w:val="333333"/>
          <w:sz w:val="22"/>
          <w:szCs w:val="22"/>
        </w:rPr>
        <w:t xml:space="preserve">Commettere atti di bullismo, arrecare gravi e ripetute offese alla dignità ed al rispetto delle persone, accompagnate da atti di violenza tali da ingenerare allarme sociale </w:t>
      </w:r>
    </w:p>
    <w:p w14:paraId="277FD436" w14:textId="5487EF81" w:rsidR="00D45CE3" w:rsidRPr="0009739C" w:rsidRDefault="008128BF" w:rsidP="00641D1C">
      <w:pPr>
        <w:pStyle w:val="Normale1"/>
        <w:widowControl w:val="0"/>
        <w:spacing w:line="360" w:lineRule="auto"/>
        <w:ind w:left="100" w:right="139" w:hanging="9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2. Commettere atti che possano rappresentare grave pericolo per l'incolumità delle persone e per il regolare funzionamento della vita scolastica </w:t>
      </w:r>
    </w:p>
    <w:p w14:paraId="1C6FBA88" w14:textId="6D81DF4D" w:rsidR="00223A5F" w:rsidRPr="0009739C" w:rsidRDefault="008128BF" w:rsidP="00641D1C">
      <w:pPr>
        <w:pStyle w:val="Normale1"/>
        <w:widowControl w:val="0"/>
        <w:spacing w:line="360" w:lineRule="auto"/>
        <w:ind w:left="100" w:right="-120" w:hanging="91"/>
        <w:jc w:val="both"/>
        <w:rPr>
          <w:rFonts w:ascii="Arial" w:eastAsia="Arial" w:hAnsi="Arial" w:cs="Arial"/>
          <w:b/>
          <w:color w:val="333333"/>
          <w:sz w:val="22"/>
          <w:szCs w:val="22"/>
        </w:rPr>
      </w:pPr>
      <w:r w:rsidRPr="0009739C">
        <w:rPr>
          <w:rFonts w:ascii="Arial" w:eastAsia="Arial" w:hAnsi="Arial" w:cs="Arial"/>
          <w:b/>
          <w:color w:val="333333"/>
          <w:sz w:val="22"/>
          <w:szCs w:val="22"/>
        </w:rPr>
        <w:t xml:space="preserve">3. Commettere grave e deliberato oltraggio al corpo docente, agli operatori della comunità scolastica e all’Istituto nel suo complesso </w:t>
      </w:r>
    </w:p>
    <w:p w14:paraId="77D0DFC4" w14:textId="4EA3060D" w:rsidR="00A76DD8" w:rsidRDefault="008128BF" w:rsidP="00641D1C">
      <w:pPr>
        <w:pStyle w:val="Normale1"/>
        <w:widowControl w:val="0"/>
        <w:spacing w:line="360" w:lineRule="auto"/>
        <w:ind w:left="100" w:right="-292" w:hanging="100"/>
        <w:jc w:val="both"/>
        <w:rPr>
          <w:rFonts w:ascii="Arial" w:eastAsia="Arial" w:hAnsi="Arial" w:cs="Arial"/>
          <w:b/>
          <w:color w:val="333333"/>
          <w:sz w:val="22"/>
          <w:szCs w:val="22"/>
        </w:rPr>
      </w:pPr>
      <w:r w:rsidRPr="0009739C">
        <w:rPr>
          <w:rFonts w:ascii="Arial" w:eastAsia="Arial" w:hAnsi="Arial" w:cs="Arial"/>
          <w:b/>
          <w:color w:val="333333"/>
          <w:sz w:val="22"/>
          <w:szCs w:val="22"/>
        </w:rPr>
        <w:t>4. Praticare nei locali della Scuola o durante l’attività scolastica atti e comportamenti previsti</w:t>
      </w:r>
      <w:r w:rsidR="00810511">
        <w:rPr>
          <w:rFonts w:ascii="Arial" w:eastAsia="Arial" w:hAnsi="Arial" w:cs="Arial"/>
          <w:b/>
          <w:color w:val="333333"/>
          <w:sz w:val="22"/>
          <w:szCs w:val="22"/>
        </w:rPr>
        <w:t xml:space="preserve"> come reati dalle leggi vigenti.</w:t>
      </w:r>
    </w:p>
    <w:p w14:paraId="5F2C1037" w14:textId="77777777" w:rsidR="001347DE" w:rsidRPr="0009739C" w:rsidRDefault="001347DE" w:rsidP="00641D1C">
      <w:pPr>
        <w:pStyle w:val="Normale1"/>
        <w:widowControl w:val="0"/>
        <w:spacing w:line="360" w:lineRule="auto"/>
        <w:ind w:left="100" w:right="-292" w:hanging="100"/>
        <w:jc w:val="both"/>
        <w:rPr>
          <w:rFonts w:ascii="Arial" w:eastAsia="Arial" w:hAnsi="Arial" w:cs="Arial"/>
          <w:b/>
          <w:color w:val="333333"/>
          <w:sz w:val="22"/>
          <w:szCs w:val="22"/>
        </w:rPr>
      </w:pPr>
    </w:p>
    <w:p w14:paraId="232564F5" w14:textId="1153C4BC" w:rsidR="00D45CE3" w:rsidRPr="00D45CE3" w:rsidRDefault="00810511" w:rsidP="00D45CE3">
      <w:pPr>
        <w:pStyle w:val="Normale1"/>
        <w:widowControl w:val="0"/>
        <w:spacing w:line="360" w:lineRule="auto"/>
        <w:ind w:left="100" w:right="1070"/>
        <w:jc w:val="center"/>
        <w:rPr>
          <w:rFonts w:ascii="Arial" w:eastAsia="Arial" w:hAnsi="Arial" w:cs="Arial"/>
          <w:b/>
          <w:color w:val="333333"/>
          <w:sz w:val="22"/>
          <w:szCs w:val="22"/>
        </w:rPr>
      </w:pPr>
      <w:r>
        <w:rPr>
          <w:rFonts w:ascii="Arial" w:eastAsia="Arial" w:hAnsi="Arial" w:cs="Arial"/>
          <w:b/>
          <w:color w:val="333333"/>
          <w:sz w:val="22"/>
          <w:szCs w:val="22"/>
        </w:rPr>
        <w:t>Art. 4</w:t>
      </w:r>
    </w:p>
    <w:p w14:paraId="6C9EBD21" w14:textId="1D61EB24" w:rsidR="00A76DD8" w:rsidRPr="00D45CE3" w:rsidRDefault="008128BF" w:rsidP="00223A5F">
      <w:pPr>
        <w:pStyle w:val="Normale1"/>
        <w:widowControl w:val="0"/>
        <w:spacing w:line="360" w:lineRule="auto"/>
        <w:ind w:left="100" w:right="28"/>
        <w:jc w:val="both"/>
        <w:rPr>
          <w:rFonts w:ascii="Arial" w:eastAsia="Arial" w:hAnsi="Arial" w:cs="Arial"/>
          <w:color w:val="333333"/>
          <w:sz w:val="22"/>
          <w:szCs w:val="22"/>
        </w:rPr>
      </w:pPr>
      <w:r w:rsidRPr="00D45CE3">
        <w:rPr>
          <w:rFonts w:ascii="Arial" w:eastAsia="Arial" w:hAnsi="Arial" w:cs="Arial"/>
          <w:color w:val="333333"/>
          <w:sz w:val="22"/>
          <w:szCs w:val="22"/>
        </w:rPr>
        <w:t xml:space="preserve">Le </w:t>
      </w:r>
      <w:r w:rsidRPr="00D45CE3">
        <w:rPr>
          <w:rFonts w:ascii="Arial" w:eastAsia="Arial" w:hAnsi="Arial" w:cs="Arial"/>
          <w:b/>
          <w:color w:val="333333"/>
          <w:sz w:val="22"/>
          <w:szCs w:val="22"/>
        </w:rPr>
        <w:t xml:space="preserve">sanzioni </w:t>
      </w:r>
      <w:r w:rsidRPr="00D45CE3">
        <w:rPr>
          <w:rFonts w:ascii="Arial" w:eastAsia="Arial" w:hAnsi="Arial" w:cs="Arial"/>
          <w:color w:val="333333"/>
          <w:sz w:val="22"/>
          <w:szCs w:val="22"/>
        </w:rPr>
        <w:t>per</w:t>
      </w:r>
      <w:r w:rsidR="00810511">
        <w:rPr>
          <w:rFonts w:ascii="Arial" w:eastAsia="Arial" w:hAnsi="Arial" w:cs="Arial"/>
          <w:color w:val="333333"/>
          <w:sz w:val="22"/>
          <w:szCs w:val="22"/>
        </w:rPr>
        <w:t xml:space="preserve"> le mancanze di cui agli Artt. 1</w:t>
      </w:r>
      <w:r w:rsidRPr="00D45CE3">
        <w:rPr>
          <w:rFonts w:ascii="Arial" w:eastAsia="Arial" w:hAnsi="Arial" w:cs="Arial"/>
          <w:color w:val="333333"/>
          <w:sz w:val="22"/>
          <w:szCs w:val="22"/>
        </w:rPr>
        <w:t xml:space="preserve"> (manca</w:t>
      </w:r>
      <w:r w:rsidR="00810511">
        <w:rPr>
          <w:rFonts w:ascii="Arial" w:eastAsia="Arial" w:hAnsi="Arial" w:cs="Arial"/>
          <w:color w:val="333333"/>
          <w:sz w:val="22"/>
          <w:szCs w:val="22"/>
        </w:rPr>
        <w:t>nze lievi) e 2</w:t>
      </w:r>
      <w:r w:rsidR="00223A5F">
        <w:rPr>
          <w:rFonts w:ascii="Arial" w:eastAsia="Arial" w:hAnsi="Arial" w:cs="Arial"/>
          <w:color w:val="333333"/>
          <w:sz w:val="22"/>
          <w:szCs w:val="22"/>
        </w:rPr>
        <w:t xml:space="preserve"> (mancanze gravi) </w:t>
      </w:r>
      <w:r w:rsidRPr="00D45CE3">
        <w:rPr>
          <w:rFonts w:ascii="Arial" w:eastAsia="Arial" w:hAnsi="Arial" w:cs="Arial"/>
          <w:color w:val="333333"/>
          <w:sz w:val="22"/>
          <w:szCs w:val="22"/>
        </w:rPr>
        <w:t xml:space="preserve">sono: </w:t>
      </w:r>
    </w:p>
    <w:p w14:paraId="20CA88AF" w14:textId="77777777" w:rsidR="00A76DD8" w:rsidRPr="00D45CE3" w:rsidRDefault="008128BF" w:rsidP="00D45CE3">
      <w:pPr>
        <w:pStyle w:val="Normale1"/>
        <w:widowControl w:val="0"/>
        <w:spacing w:line="360" w:lineRule="auto"/>
        <w:ind w:left="100" w:right="7027"/>
        <w:jc w:val="both"/>
        <w:rPr>
          <w:rFonts w:ascii="Arial" w:eastAsia="Arial" w:hAnsi="Arial" w:cs="Arial"/>
          <w:color w:val="333333"/>
          <w:sz w:val="22"/>
          <w:szCs w:val="22"/>
        </w:rPr>
      </w:pPr>
      <w:r w:rsidRPr="00D45CE3">
        <w:rPr>
          <w:rFonts w:ascii="Arial" w:eastAsia="Arial" w:hAnsi="Arial" w:cs="Arial"/>
          <w:color w:val="333333"/>
          <w:sz w:val="22"/>
          <w:szCs w:val="22"/>
        </w:rPr>
        <w:t xml:space="preserve">1. Il rimprovero verbale </w:t>
      </w:r>
    </w:p>
    <w:p w14:paraId="14EA786B" w14:textId="517974D1" w:rsidR="00A76DD8" w:rsidRPr="00D45CE3" w:rsidRDefault="008128BF" w:rsidP="00D7448C">
      <w:pPr>
        <w:pStyle w:val="Normale1"/>
        <w:widowControl w:val="0"/>
        <w:spacing w:line="360" w:lineRule="auto"/>
        <w:ind w:left="100" w:right="-397"/>
        <w:jc w:val="both"/>
        <w:rPr>
          <w:rFonts w:ascii="Arial" w:eastAsia="Arial" w:hAnsi="Arial" w:cs="Arial"/>
          <w:color w:val="333333"/>
          <w:sz w:val="22"/>
          <w:szCs w:val="22"/>
        </w:rPr>
      </w:pPr>
      <w:r w:rsidRPr="00D45CE3">
        <w:rPr>
          <w:rFonts w:ascii="Arial" w:eastAsia="Arial" w:hAnsi="Arial" w:cs="Arial"/>
          <w:color w:val="333333"/>
          <w:sz w:val="22"/>
          <w:szCs w:val="22"/>
        </w:rPr>
        <w:t>2. La nota scritta sul registro di classe</w:t>
      </w:r>
      <w:r w:rsidR="00E8647C">
        <w:rPr>
          <w:rFonts w:ascii="Arial" w:eastAsia="Arial" w:hAnsi="Arial" w:cs="Arial"/>
          <w:color w:val="333333"/>
          <w:sz w:val="22"/>
          <w:szCs w:val="22"/>
        </w:rPr>
        <w:t xml:space="preserve"> </w:t>
      </w:r>
      <w:r w:rsidR="00F8283B">
        <w:rPr>
          <w:rFonts w:ascii="Arial" w:eastAsia="Arial" w:hAnsi="Arial" w:cs="Arial"/>
          <w:i/>
          <w:color w:val="333333"/>
          <w:sz w:val="22"/>
          <w:szCs w:val="22"/>
        </w:rPr>
        <w:t>(riguardo le mancanze lievi si opterà per</w:t>
      </w:r>
      <w:r w:rsidR="00E8647C" w:rsidRPr="00E8647C">
        <w:rPr>
          <w:rFonts w:ascii="Arial" w:eastAsia="Arial" w:hAnsi="Arial" w:cs="Arial"/>
          <w:i/>
          <w:color w:val="333333"/>
          <w:sz w:val="22"/>
          <w:szCs w:val="22"/>
        </w:rPr>
        <w:t xml:space="preserve"> la nota a carattere generico</w:t>
      </w:r>
      <w:r w:rsidR="00F8283B">
        <w:rPr>
          <w:rFonts w:ascii="Arial" w:eastAsia="Arial" w:hAnsi="Arial" w:cs="Arial"/>
          <w:i/>
          <w:color w:val="333333"/>
          <w:sz w:val="22"/>
          <w:szCs w:val="22"/>
        </w:rPr>
        <w:t>; per le mancanze gravi si sceglierà la nota</w:t>
      </w:r>
      <w:r w:rsidR="00E8647C" w:rsidRPr="00E8647C">
        <w:rPr>
          <w:rFonts w:ascii="Arial" w:eastAsia="Arial" w:hAnsi="Arial" w:cs="Arial"/>
          <w:i/>
          <w:color w:val="333333"/>
          <w:sz w:val="22"/>
          <w:szCs w:val="22"/>
        </w:rPr>
        <w:t xml:space="preserve"> disciplinare da indirizzare alla fami</w:t>
      </w:r>
      <w:r w:rsidR="003C082F">
        <w:rPr>
          <w:rFonts w:ascii="Arial" w:eastAsia="Arial" w:hAnsi="Arial" w:cs="Arial"/>
          <w:i/>
          <w:color w:val="333333"/>
          <w:sz w:val="22"/>
          <w:szCs w:val="22"/>
        </w:rPr>
        <w:t>glia con la spunta specifica sul registro elettronico</w:t>
      </w:r>
      <w:r w:rsidR="00E8647C" w:rsidRPr="00E8647C">
        <w:rPr>
          <w:rFonts w:ascii="Arial" w:eastAsia="Arial" w:hAnsi="Arial" w:cs="Arial"/>
          <w:i/>
          <w:color w:val="333333"/>
          <w:sz w:val="22"/>
          <w:szCs w:val="22"/>
        </w:rPr>
        <w:t>)</w:t>
      </w:r>
      <w:r w:rsidRPr="00D45CE3">
        <w:rPr>
          <w:rFonts w:ascii="Arial" w:eastAsia="Arial" w:hAnsi="Arial" w:cs="Arial"/>
          <w:color w:val="333333"/>
          <w:sz w:val="22"/>
          <w:szCs w:val="22"/>
        </w:rPr>
        <w:t xml:space="preserve"> </w:t>
      </w:r>
    </w:p>
    <w:p w14:paraId="021A685B" w14:textId="08E5AEC6" w:rsidR="00A76DD8" w:rsidRPr="00D45CE3" w:rsidRDefault="008128BF" w:rsidP="00D7448C">
      <w:pPr>
        <w:pStyle w:val="Normale1"/>
        <w:widowControl w:val="0"/>
        <w:spacing w:line="360" w:lineRule="auto"/>
        <w:ind w:left="100" w:right="1417"/>
        <w:jc w:val="both"/>
        <w:rPr>
          <w:rFonts w:ascii="Arial" w:eastAsia="Arial" w:hAnsi="Arial" w:cs="Arial"/>
          <w:color w:val="333333"/>
          <w:sz w:val="22"/>
          <w:szCs w:val="22"/>
        </w:rPr>
      </w:pPr>
      <w:r w:rsidRPr="00D45CE3">
        <w:rPr>
          <w:rFonts w:ascii="Arial" w:eastAsia="Arial" w:hAnsi="Arial" w:cs="Arial"/>
          <w:color w:val="333333"/>
          <w:sz w:val="22"/>
          <w:szCs w:val="22"/>
        </w:rPr>
        <w:t xml:space="preserve">3. L’ammonizione scritta comunicata alla famiglia </w:t>
      </w:r>
      <w:r w:rsidR="00E8647C" w:rsidRPr="00E8647C">
        <w:rPr>
          <w:rFonts w:ascii="Arial" w:eastAsia="Arial" w:hAnsi="Arial" w:cs="Arial"/>
          <w:i/>
          <w:color w:val="333333"/>
          <w:sz w:val="22"/>
          <w:szCs w:val="22"/>
        </w:rPr>
        <w:t>via mail e</w:t>
      </w:r>
      <w:r w:rsidR="00F8283B">
        <w:rPr>
          <w:rFonts w:ascii="Arial" w:eastAsia="Arial" w:hAnsi="Arial" w:cs="Arial"/>
          <w:i/>
          <w:color w:val="333333"/>
          <w:sz w:val="22"/>
          <w:szCs w:val="22"/>
        </w:rPr>
        <w:t>/o</w:t>
      </w:r>
      <w:r w:rsidR="00E8647C" w:rsidRPr="00E8647C">
        <w:rPr>
          <w:rFonts w:ascii="Arial" w:eastAsia="Arial" w:hAnsi="Arial" w:cs="Arial"/>
          <w:i/>
          <w:color w:val="333333"/>
          <w:sz w:val="22"/>
          <w:szCs w:val="22"/>
        </w:rPr>
        <w:t xml:space="preserve"> personalmente</w:t>
      </w:r>
      <w:r w:rsidR="00E8647C">
        <w:rPr>
          <w:rFonts w:ascii="Arial" w:eastAsia="Arial" w:hAnsi="Arial" w:cs="Arial"/>
          <w:color w:val="333333"/>
          <w:sz w:val="22"/>
          <w:szCs w:val="22"/>
        </w:rPr>
        <w:t xml:space="preserve"> </w:t>
      </w:r>
    </w:p>
    <w:p w14:paraId="4A222979" w14:textId="77777777" w:rsidR="00A76DD8" w:rsidRPr="00D45CE3" w:rsidRDefault="008128BF" w:rsidP="00D45CE3">
      <w:pPr>
        <w:pStyle w:val="Normale1"/>
        <w:widowControl w:val="0"/>
        <w:spacing w:line="360" w:lineRule="auto"/>
        <w:ind w:left="100" w:right="4195"/>
        <w:jc w:val="both"/>
        <w:rPr>
          <w:rFonts w:ascii="Arial" w:eastAsia="Arial" w:hAnsi="Arial" w:cs="Arial"/>
          <w:color w:val="333333"/>
          <w:sz w:val="22"/>
          <w:szCs w:val="22"/>
        </w:rPr>
      </w:pPr>
      <w:r w:rsidRPr="00D45CE3">
        <w:rPr>
          <w:rFonts w:ascii="Arial" w:eastAsia="Arial" w:hAnsi="Arial" w:cs="Arial"/>
          <w:color w:val="333333"/>
          <w:sz w:val="22"/>
          <w:szCs w:val="22"/>
        </w:rPr>
        <w:t xml:space="preserve">4. L’esclusione da visite didattiche e viaggi d’istruzione </w:t>
      </w:r>
    </w:p>
    <w:p w14:paraId="1B9DEC91" w14:textId="5881B80F" w:rsidR="00A76DD8" w:rsidRPr="00D45CE3" w:rsidRDefault="008128BF" w:rsidP="00D45CE3">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5. In caso di utilizzo accidentale del cellulare il prelevamento dello stesso, da parte del Dirigente Scolastico e/o dei docenti, fino al termine delle lezioni; in caso di utilizzo consapevole, in particolare durante lo svolgimento delle verifiche in classe, il prelevamento, da parte del Dirigente Scolastico e/o dei docenti, fin</w:t>
      </w:r>
      <w:r w:rsidR="00212A42">
        <w:rPr>
          <w:rFonts w:ascii="Arial" w:eastAsia="Arial" w:hAnsi="Arial" w:cs="Arial"/>
          <w:color w:val="333333"/>
          <w:sz w:val="22"/>
          <w:szCs w:val="22"/>
        </w:rPr>
        <w:t xml:space="preserve">o alla riconsegna </w:t>
      </w:r>
      <w:r w:rsidR="00212A42" w:rsidRPr="007C0E92">
        <w:rPr>
          <w:rFonts w:ascii="Arial" w:eastAsia="Arial" w:hAnsi="Arial" w:cs="Arial"/>
          <w:color w:val="333333"/>
          <w:sz w:val="22"/>
          <w:szCs w:val="22"/>
        </w:rPr>
        <w:t>alla famiglia.</w:t>
      </w:r>
    </w:p>
    <w:p w14:paraId="1489267C" w14:textId="77777777" w:rsidR="00A76DD8" w:rsidRPr="00D45CE3" w:rsidRDefault="008128BF" w:rsidP="00D45CE3">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6. In caso di utilizzazione del cellulare per immagini, filmati o registrazioni vocali senza preventiva informativa dell’interessato la comminazione di una sanzione amministrativa, da un minimo di € 3.000 sino ad un massimo di € 18.000, della cui applicazione è competente il Garante per la Privacy; sanzione da un minimo di € 5.000 sino ad un massimo di € 30.000 in caso di dati sensibili o di trattamenti che comportino situazioni di pregiudizio, di grave detrimento anche con eventuale danno (ai sensi della </w:t>
      </w:r>
      <w:r w:rsidRPr="00D45CE3">
        <w:rPr>
          <w:rFonts w:ascii="Arial" w:eastAsia="Arial" w:hAnsi="Arial" w:cs="Arial"/>
          <w:color w:val="333333"/>
          <w:sz w:val="22"/>
          <w:szCs w:val="22"/>
        </w:rPr>
        <w:lastRenderedPageBreak/>
        <w:t xml:space="preserve">Direttiva Ministeriale n. 104 del 30 novembre 2007) </w:t>
      </w:r>
    </w:p>
    <w:p w14:paraId="6C96122D" w14:textId="6FB3CCB0" w:rsidR="00A76DD8" w:rsidRPr="00D45CE3" w:rsidRDefault="008128BF" w:rsidP="00D45CE3">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7. In particolare, qualora l’allievo sia sorpreso ad utilizzare il cellulare o altre apparecchiature elettroniche durante una ve</w:t>
      </w:r>
      <w:r w:rsidR="007C0E92">
        <w:rPr>
          <w:rFonts w:ascii="Arial" w:eastAsia="Arial" w:hAnsi="Arial" w:cs="Arial"/>
          <w:color w:val="333333"/>
          <w:sz w:val="22"/>
          <w:szCs w:val="22"/>
        </w:rPr>
        <w:t xml:space="preserve">rifica, il docente procederà </w:t>
      </w:r>
      <w:r w:rsidR="007C0E92" w:rsidRPr="007C0E92">
        <w:rPr>
          <w:rFonts w:ascii="Arial" w:eastAsia="Arial" w:hAnsi="Arial" w:cs="Arial"/>
          <w:i/>
          <w:color w:val="333333"/>
          <w:sz w:val="22"/>
          <w:szCs w:val="22"/>
        </w:rPr>
        <w:t>ad annotare</w:t>
      </w:r>
      <w:r w:rsidRPr="007C0E92">
        <w:rPr>
          <w:rFonts w:ascii="Arial" w:eastAsia="Arial" w:hAnsi="Arial" w:cs="Arial"/>
          <w:i/>
          <w:color w:val="333333"/>
          <w:sz w:val="22"/>
          <w:szCs w:val="22"/>
        </w:rPr>
        <w:t xml:space="preserve"> l’accaduto</w:t>
      </w:r>
      <w:r w:rsidR="007C0E92" w:rsidRPr="007C0E92">
        <w:rPr>
          <w:rFonts w:ascii="Arial" w:eastAsia="Arial" w:hAnsi="Arial" w:cs="Arial"/>
          <w:i/>
          <w:color w:val="333333"/>
          <w:sz w:val="22"/>
          <w:szCs w:val="22"/>
        </w:rPr>
        <w:t xml:space="preserve"> sul registro elettronico nelle note indirizzate alla famiglia</w:t>
      </w:r>
      <w:r w:rsidR="006C30EA">
        <w:rPr>
          <w:rFonts w:ascii="Arial" w:eastAsia="Arial" w:hAnsi="Arial" w:cs="Arial"/>
          <w:color w:val="333333"/>
          <w:sz w:val="22"/>
          <w:szCs w:val="22"/>
        </w:rPr>
        <w:t xml:space="preserve"> </w:t>
      </w:r>
      <w:r w:rsidR="006C30EA" w:rsidRPr="006C30EA">
        <w:rPr>
          <w:rFonts w:ascii="Arial" w:eastAsia="Arial" w:hAnsi="Arial" w:cs="Arial"/>
          <w:i/>
          <w:color w:val="333333"/>
          <w:sz w:val="22"/>
          <w:szCs w:val="22"/>
        </w:rPr>
        <w:t xml:space="preserve">ed eventualmente </w:t>
      </w:r>
      <w:r w:rsidRPr="00D45CE3">
        <w:rPr>
          <w:rFonts w:ascii="Arial" w:eastAsia="Arial" w:hAnsi="Arial" w:cs="Arial"/>
          <w:color w:val="333333"/>
          <w:sz w:val="22"/>
          <w:szCs w:val="22"/>
        </w:rPr>
        <w:t xml:space="preserve">a </w:t>
      </w:r>
      <w:r w:rsidRPr="006C30EA">
        <w:rPr>
          <w:rFonts w:ascii="Arial" w:eastAsia="Arial" w:hAnsi="Arial" w:cs="Arial"/>
          <w:color w:val="333333"/>
          <w:sz w:val="22"/>
          <w:szCs w:val="22"/>
        </w:rPr>
        <w:t>ritirare e ad annullare la verifica stessa e ad assegnare all’allievo una nuova verifica. In caso di comportamento reiterato, si procederà a comminare una sospensione (allontanamento dalla comunità scolastica) da 1 a 5 giorni, come previs</w:t>
      </w:r>
      <w:r w:rsidR="00B3666F" w:rsidRPr="006C30EA">
        <w:rPr>
          <w:rFonts w:ascii="Arial" w:eastAsia="Arial" w:hAnsi="Arial" w:cs="Arial"/>
          <w:color w:val="333333"/>
          <w:sz w:val="22"/>
          <w:szCs w:val="22"/>
        </w:rPr>
        <w:t>to per le mancanze di cui all’a</w:t>
      </w:r>
      <w:r w:rsidRPr="006C30EA">
        <w:rPr>
          <w:rFonts w:ascii="Arial" w:eastAsia="Arial" w:hAnsi="Arial" w:cs="Arial"/>
          <w:color w:val="333333"/>
          <w:sz w:val="22"/>
          <w:szCs w:val="22"/>
        </w:rPr>
        <w:t>rt. 3</w:t>
      </w:r>
      <w:r w:rsidRPr="00D45CE3">
        <w:rPr>
          <w:rFonts w:ascii="Arial" w:eastAsia="Arial" w:hAnsi="Arial" w:cs="Arial"/>
          <w:color w:val="333333"/>
          <w:sz w:val="22"/>
          <w:szCs w:val="22"/>
        </w:rPr>
        <w:t xml:space="preserve"> (mancanze gravi) </w:t>
      </w:r>
    </w:p>
    <w:p w14:paraId="54442BDA" w14:textId="19024BE3" w:rsidR="00A76DD8" w:rsidRPr="00D45CE3" w:rsidRDefault="00810511" w:rsidP="00D45CE3">
      <w:pPr>
        <w:pStyle w:val="Normale1"/>
        <w:widowControl w:val="0"/>
        <w:spacing w:line="360" w:lineRule="auto"/>
        <w:ind w:left="100" w:right="-355"/>
        <w:jc w:val="both"/>
        <w:rPr>
          <w:rFonts w:ascii="Arial" w:eastAsia="Arial" w:hAnsi="Arial" w:cs="Arial"/>
          <w:color w:val="333333"/>
          <w:sz w:val="22"/>
          <w:szCs w:val="22"/>
        </w:rPr>
      </w:pPr>
      <w:r>
        <w:rPr>
          <w:rFonts w:ascii="Arial" w:eastAsia="Arial" w:hAnsi="Arial" w:cs="Arial"/>
          <w:color w:val="333333"/>
          <w:sz w:val="22"/>
          <w:szCs w:val="22"/>
        </w:rPr>
        <w:t>8. La comminazione</w:t>
      </w:r>
      <w:r w:rsidR="008128BF" w:rsidRPr="00D45CE3">
        <w:rPr>
          <w:rFonts w:ascii="Arial" w:eastAsia="Arial" w:hAnsi="Arial" w:cs="Arial"/>
          <w:color w:val="333333"/>
          <w:sz w:val="22"/>
          <w:szCs w:val="22"/>
        </w:rPr>
        <w:t xml:space="preserve"> da parte del Dirigente Scolastico</w:t>
      </w:r>
      <w:r>
        <w:rPr>
          <w:rFonts w:ascii="Arial" w:eastAsia="Arial" w:hAnsi="Arial" w:cs="Arial"/>
          <w:color w:val="333333"/>
          <w:sz w:val="22"/>
          <w:szCs w:val="22"/>
        </w:rPr>
        <w:t>,</w:t>
      </w:r>
      <w:r w:rsidR="008128BF" w:rsidRPr="00D45CE3">
        <w:rPr>
          <w:rFonts w:ascii="Arial" w:eastAsia="Arial" w:hAnsi="Arial" w:cs="Arial"/>
          <w:color w:val="333333"/>
          <w:sz w:val="22"/>
          <w:szCs w:val="22"/>
        </w:rPr>
        <w:t xml:space="preserve"> su segnalazione dei docenti responsabili dell’osservanza del divieto di fumo, di una </w:t>
      </w:r>
      <w:r w:rsidR="008128BF" w:rsidRPr="006C30EA">
        <w:rPr>
          <w:rFonts w:ascii="Arial" w:eastAsia="Arial" w:hAnsi="Arial" w:cs="Arial"/>
          <w:color w:val="333333"/>
          <w:sz w:val="22"/>
          <w:szCs w:val="22"/>
        </w:rPr>
        <w:t>multa da un minimo di € 27,50</w:t>
      </w:r>
      <w:r w:rsidR="008128BF" w:rsidRPr="00D45CE3">
        <w:rPr>
          <w:rFonts w:ascii="Arial" w:eastAsia="Arial" w:hAnsi="Arial" w:cs="Arial"/>
          <w:color w:val="333333"/>
          <w:sz w:val="22"/>
          <w:szCs w:val="22"/>
        </w:rPr>
        <w:t xml:space="preserve"> sino ad un massimo di € 275 per la violazione del divieto di fumo nei locali scolastici (ai sensi della </w:t>
      </w:r>
      <w:r w:rsidR="00D7448C">
        <w:rPr>
          <w:rFonts w:ascii="Arial" w:eastAsia="Arial" w:hAnsi="Arial" w:cs="Arial"/>
          <w:color w:val="333333"/>
          <w:sz w:val="22"/>
          <w:szCs w:val="22"/>
        </w:rPr>
        <w:t>Legge n. 3 del 16 gennaio 2003).</w:t>
      </w:r>
    </w:p>
    <w:p w14:paraId="4FDC3075" w14:textId="5C1CC18C" w:rsidR="00A76DD8" w:rsidRPr="00D45CE3" w:rsidRDefault="008128BF" w:rsidP="006C30EA">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9. La sospensione (allontanamento dalla comunità scolastica) da 1 a 5 giorni per le mancanze di cui all’ </w:t>
      </w:r>
      <w:r w:rsidR="00B3666F">
        <w:rPr>
          <w:rFonts w:ascii="Arial" w:eastAsia="Arial" w:hAnsi="Arial" w:cs="Arial"/>
          <w:color w:val="333333"/>
          <w:sz w:val="22"/>
          <w:szCs w:val="22"/>
        </w:rPr>
        <w:t>a</w:t>
      </w:r>
      <w:r w:rsidR="00810511">
        <w:rPr>
          <w:rFonts w:ascii="Arial" w:eastAsia="Arial" w:hAnsi="Arial" w:cs="Arial"/>
          <w:color w:val="333333"/>
          <w:sz w:val="22"/>
          <w:szCs w:val="22"/>
        </w:rPr>
        <w:t>rt. 2</w:t>
      </w:r>
      <w:r w:rsidRPr="00D45CE3">
        <w:rPr>
          <w:rFonts w:ascii="Arial" w:eastAsia="Arial" w:hAnsi="Arial" w:cs="Arial"/>
          <w:color w:val="333333"/>
          <w:sz w:val="22"/>
          <w:szCs w:val="22"/>
        </w:rPr>
        <w:t xml:space="preserve"> (mancanze gravi) </w:t>
      </w:r>
    </w:p>
    <w:p w14:paraId="0AC20E7D" w14:textId="08260E9F" w:rsidR="00A76DD8" w:rsidRPr="00D45CE3" w:rsidRDefault="008128BF" w:rsidP="00D7448C">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10. La sospensione (allontanamento dalla comunità scolastica) da 6 a 15 giorni per le mancanze di cui all’ Art.</w:t>
      </w:r>
      <w:r w:rsidR="00810511">
        <w:rPr>
          <w:rFonts w:ascii="Arial" w:eastAsia="Arial" w:hAnsi="Arial" w:cs="Arial"/>
          <w:color w:val="333333"/>
          <w:sz w:val="22"/>
          <w:szCs w:val="22"/>
        </w:rPr>
        <w:t>2</w:t>
      </w:r>
      <w:r w:rsidRPr="00D45CE3">
        <w:rPr>
          <w:rFonts w:ascii="Arial" w:eastAsia="Arial" w:hAnsi="Arial" w:cs="Arial"/>
          <w:color w:val="333333"/>
          <w:sz w:val="22"/>
          <w:szCs w:val="22"/>
        </w:rPr>
        <w:t xml:space="preserve"> (mancanze gravi). </w:t>
      </w:r>
    </w:p>
    <w:p w14:paraId="51B2925F" w14:textId="3539D555" w:rsidR="00A76DD8" w:rsidRPr="00D45CE3" w:rsidRDefault="00810511" w:rsidP="00223A5F">
      <w:pPr>
        <w:pStyle w:val="Normale1"/>
        <w:widowControl w:val="0"/>
        <w:spacing w:line="360" w:lineRule="auto"/>
        <w:ind w:left="100" w:right="28"/>
        <w:jc w:val="center"/>
        <w:rPr>
          <w:rFonts w:ascii="Arial" w:eastAsia="Arial" w:hAnsi="Arial" w:cs="Arial"/>
          <w:b/>
          <w:color w:val="333333"/>
          <w:sz w:val="22"/>
          <w:szCs w:val="22"/>
        </w:rPr>
      </w:pPr>
      <w:r>
        <w:rPr>
          <w:rFonts w:ascii="Arial" w:eastAsia="Arial" w:hAnsi="Arial" w:cs="Arial"/>
          <w:b/>
          <w:color w:val="333333"/>
          <w:sz w:val="22"/>
          <w:szCs w:val="22"/>
        </w:rPr>
        <w:t>Art. 5</w:t>
      </w:r>
    </w:p>
    <w:p w14:paraId="4AA632DC" w14:textId="1E0DE4B7" w:rsidR="00A76DD8" w:rsidRPr="00D45CE3" w:rsidRDefault="008128BF" w:rsidP="00D45CE3">
      <w:pPr>
        <w:pStyle w:val="Normale1"/>
        <w:widowControl w:val="0"/>
        <w:spacing w:line="360" w:lineRule="auto"/>
        <w:ind w:left="100" w:right="2620"/>
        <w:jc w:val="both"/>
        <w:rPr>
          <w:rFonts w:ascii="Arial" w:eastAsia="Arial" w:hAnsi="Arial" w:cs="Arial"/>
          <w:color w:val="333333"/>
          <w:sz w:val="22"/>
          <w:szCs w:val="22"/>
        </w:rPr>
      </w:pPr>
      <w:r w:rsidRPr="00D45CE3">
        <w:rPr>
          <w:rFonts w:ascii="Arial" w:eastAsia="Arial" w:hAnsi="Arial" w:cs="Arial"/>
          <w:color w:val="333333"/>
          <w:sz w:val="22"/>
          <w:szCs w:val="22"/>
        </w:rPr>
        <w:t>Le sanzioni p</w:t>
      </w:r>
      <w:r w:rsidR="00810511">
        <w:rPr>
          <w:rFonts w:ascii="Arial" w:eastAsia="Arial" w:hAnsi="Arial" w:cs="Arial"/>
          <w:color w:val="333333"/>
          <w:sz w:val="22"/>
          <w:szCs w:val="22"/>
        </w:rPr>
        <w:t>er le mancanze di cui all’Art. 3</w:t>
      </w:r>
      <w:r w:rsidRPr="00D45CE3">
        <w:rPr>
          <w:rFonts w:ascii="Arial" w:eastAsia="Arial" w:hAnsi="Arial" w:cs="Arial"/>
          <w:color w:val="333333"/>
          <w:sz w:val="22"/>
          <w:szCs w:val="22"/>
        </w:rPr>
        <w:t xml:space="preserve"> (mancanze molto gravi) sono: </w:t>
      </w:r>
    </w:p>
    <w:p w14:paraId="7CD83BB2" w14:textId="77777777" w:rsidR="00810511" w:rsidRDefault="008128BF" w:rsidP="00D45CE3">
      <w:pPr>
        <w:pStyle w:val="Normale1"/>
        <w:widowControl w:val="0"/>
        <w:spacing w:line="360" w:lineRule="auto"/>
        <w:ind w:left="100" w:right="-335"/>
        <w:jc w:val="both"/>
        <w:rPr>
          <w:rFonts w:ascii="Arial" w:eastAsia="Arial" w:hAnsi="Arial" w:cs="Arial"/>
          <w:color w:val="333333"/>
          <w:sz w:val="22"/>
          <w:szCs w:val="22"/>
        </w:rPr>
      </w:pPr>
      <w:r w:rsidRPr="00D45CE3">
        <w:rPr>
          <w:rFonts w:ascii="Arial" w:eastAsia="Arial" w:hAnsi="Arial" w:cs="Arial"/>
          <w:color w:val="333333"/>
          <w:sz w:val="22"/>
          <w:szCs w:val="22"/>
        </w:rPr>
        <w:t>a. La sospensione (allontanamento dalla comunità scolastica) superiore a 15 giorni</w:t>
      </w:r>
    </w:p>
    <w:p w14:paraId="0A2A28C3" w14:textId="77777777" w:rsidR="00810511" w:rsidRDefault="008128BF" w:rsidP="00D45CE3">
      <w:pPr>
        <w:pStyle w:val="Normale1"/>
        <w:widowControl w:val="0"/>
        <w:spacing w:line="360" w:lineRule="auto"/>
        <w:ind w:left="100" w:right="-335"/>
        <w:jc w:val="both"/>
        <w:rPr>
          <w:rFonts w:ascii="Arial" w:eastAsia="Arial" w:hAnsi="Arial" w:cs="Arial"/>
          <w:color w:val="333333"/>
          <w:sz w:val="22"/>
          <w:szCs w:val="22"/>
        </w:rPr>
      </w:pPr>
      <w:r w:rsidRPr="00D45CE3">
        <w:rPr>
          <w:rFonts w:ascii="Arial" w:eastAsia="Arial" w:hAnsi="Arial" w:cs="Arial"/>
          <w:color w:val="333333"/>
          <w:sz w:val="22"/>
          <w:szCs w:val="22"/>
        </w:rPr>
        <w:t xml:space="preserve"> b. La sospensione (allontanamento dalla comunità scolastica) fino al termine dell’anno scolastico</w:t>
      </w:r>
    </w:p>
    <w:p w14:paraId="633C9088" w14:textId="24C67B8F" w:rsidR="00A76DD8" w:rsidRPr="00D45CE3" w:rsidRDefault="008128BF" w:rsidP="00810511">
      <w:pPr>
        <w:pStyle w:val="Normale1"/>
        <w:widowControl w:val="0"/>
        <w:spacing w:line="360" w:lineRule="auto"/>
        <w:ind w:left="100" w:right="-335"/>
        <w:jc w:val="both"/>
        <w:rPr>
          <w:rFonts w:ascii="Arial" w:eastAsia="Arial" w:hAnsi="Arial" w:cs="Arial"/>
          <w:color w:val="333333"/>
          <w:sz w:val="22"/>
          <w:szCs w:val="22"/>
        </w:rPr>
      </w:pPr>
      <w:r w:rsidRPr="00D45CE3">
        <w:rPr>
          <w:rFonts w:ascii="Arial" w:eastAsia="Arial" w:hAnsi="Arial" w:cs="Arial"/>
          <w:color w:val="333333"/>
          <w:sz w:val="22"/>
          <w:szCs w:val="22"/>
        </w:rPr>
        <w:t xml:space="preserve"> c. La sospensione (allontanamento dalla comunità scolastica) fino al termine dell’anno scolastico con l’esclusione dallo scrutinio finale o la non ammissione all’esame di Stato. </w:t>
      </w:r>
    </w:p>
    <w:p w14:paraId="25818F71" w14:textId="23CF08A5" w:rsidR="00D45CE3" w:rsidRPr="00D45CE3" w:rsidRDefault="00810511" w:rsidP="00D45CE3">
      <w:pPr>
        <w:pStyle w:val="Normale1"/>
        <w:widowControl w:val="0"/>
        <w:spacing w:line="360" w:lineRule="auto"/>
        <w:ind w:left="100" w:right="172" w:firstLine="4920"/>
        <w:jc w:val="both"/>
        <w:rPr>
          <w:rFonts w:ascii="Arial" w:eastAsia="Arial" w:hAnsi="Arial" w:cs="Arial"/>
          <w:b/>
          <w:color w:val="333333"/>
          <w:sz w:val="22"/>
          <w:szCs w:val="22"/>
        </w:rPr>
      </w:pPr>
      <w:r>
        <w:rPr>
          <w:rFonts w:ascii="Arial" w:eastAsia="Arial" w:hAnsi="Arial" w:cs="Arial"/>
          <w:b/>
          <w:color w:val="333333"/>
          <w:sz w:val="22"/>
          <w:szCs w:val="22"/>
        </w:rPr>
        <w:t>Art. 6</w:t>
      </w:r>
    </w:p>
    <w:p w14:paraId="7668BA50" w14:textId="77777777" w:rsidR="00A76DD8" w:rsidRPr="00D45CE3" w:rsidRDefault="008128BF" w:rsidP="00D45CE3">
      <w:pPr>
        <w:pStyle w:val="Normale1"/>
        <w:widowControl w:val="0"/>
        <w:spacing w:line="360" w:lineRule="auto"/>
        <w:ind w:left="100" w:right="172"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Le sanzioni di cui ai precedenti articoli vengono comminate nel rispetto del principio di gradualità e proporzionalità, in relazione alla gravità della mancanza ed in relazione ai seguenti criteri: </w:t>
      </w:r>
    </w:p>
    <w:p w14:paraId="2AC08E38" w14:textId="77777777" w:rsidR="00A76DD8" w:rsidRPr="00D45CE3" w:rsidRDefault="008128BF" w:rsidP="00D45CE3">
      <w:pPr>
        <w:pStyle w:val="Normale1"/>
        <w:widowControl w:val="0"/>
        <w:spacing w:line="360" w:lineRule="auto"/>
        <w:ind w:left="100" w:right="1382"/>
        <w:jc w:val="both"/>
        <w:rPr>
          <w:rFonts w:ascii="Arial" w:eastAsia="Arial" w:hAnsi="Arial" w:cs="Arial"/>
          <w:color w:val="333333"/>
          <w:sz w:val="22"/>
          <w:szCs w:val="22"/>
        </w:rPr>
      </w:pPr>
      <w:r w:rsidRPr="00D45CE3">
        <w:rPr>
          <w:rFonts w:ascii="Arial" w:eastAsia="Arial" w:hAnsi="Arial" w:cs="Arial"/>
          <w:color w:val="333333"/>
          <w:sz w:val="22"/>
          <w:szCs w:val="22"/>
        </w:rPr>
        <w:t xml:space="preserve">1. intenzionalità del comportamento, grado di negligenza, imprudenza dimostrata </w:t>
      </w:r>
    </w:p>
    <w:p w14:paraId="381CB743" w14:textId="77777777" w:rsidR="00A76DD8" w:rsidRPr="00D45CE3" w:rsidRDefault="008128BF" w:rsidP="00D45CE3">
      <w:pPr>
        <w:pStyle w:val="Normale1"/>
        <w:widowControl w:val="0"/>
        <w:spacing w:line="360" w:lineRule="auto"/>
        <w:ind w:left="100" w:right="5889"/>
        <w:jc w:val="both"/>
        <w:rPr>
          <w:rFonts w:ascii="Arial" w:eastAsia="Arial" w:hAnsi="Arial" w:cs="Arial"/>
          <w:color w:val="333333"/>
          <w:sz w:val="22"/>
          <w:szCs w:val="22"/>
        </w:rPr>
      </w:pPr>
      <w:r w:rsidRPr="00D45CE3">
        <w:rPr>
          <w:rFonts w:ascii="Arial" w:eastAsia="Arial" w:hAnsi="Arial" w:cs="Arial"/>
          <w:color w:val="333333"/>
          <w:sz w:val="22"/>
          <w:szCs w:val="22"/>
        </w:rPr>
        <w:t xml:space="preserve">2. rilevanza degli obblighi violati </w:t>
      </w:r>
    </w:p>
    <w:p w14:paraId="21032EFB" w14:textId="6B0871BE" w:rsidR="00A76DD8" w:rsidRPr="00D45CE3" w:rsidRDefault="008128BF" w:rsidP="009C0466">
      <w:pPr>
        <w:pStyle w:val="Normale1"/>
        <w:widowControl w:val="0"/>
        <w:spacing w:line="360" w:lineRule="auto"/>
        <w:ind w:left="100" w:right="816"/>
        <w:jc w:val="both"/>
        <w:rPr>
          <w:rFonts w:ascii="Arial" w:eastAsia="Arial" w:hAnsi="Arial" w:cs="Arial"/>
          <w:color w:val="333333"/>
          <w:sz w:val="22"/>
          <w:szCs w:val="22"/>
        </w:rPr>
      </w:pPr>
      <w:r w:rsidRPr="00D45CE3">
        <w:rPr>
          <w:rFonts w:ascii="Arial" w:eastAsia="Arial" w:hAnsi="Arial" w:cs="Arial"/>
          <w:color w:val="333333"/>
          <w:sz w:val="22"/>
          <w:szCs w:val="22"/>
        </w:rPr>
        <w:t xml:space="preserve">3. grado di danno o pericolo causato all’Istituto, agli utenti, a terzi ovvero del disservizio determinatosi </w:t>
      </w:r>
    </w:p>
    <w:p w14:paraId="1017B5A4" w14:textId="3E006615" w:rsidR="00A76DD8" w:rsidRPr="00D45CE3" w:rsidRDefault="008128BF" w:rsidP="009C0466">
      <w:pPr>
        <w:pStyle w:val="Normale1"/>
        <w:widowControl w:val="0"/>
        <w:spacing w:line="360" w:lineRule="auto"/>
        <w:ind w:left="100" w:right="326"/>
        <w:jc w:val="both"/>
        <w:rPr>
          <w:rFonts w:ascii="Arial" w:eastAsia="Arial" w:hAnsi="Arial" w:cs="Arial"/>
          <w:color w:val="333333"/>
          <w:sz w:val="22"/>
          <w:szCs w:val="22"/>
        </w:rPr>
      </w:pPr>
      <w:r w:rsidRPr="00D45CE3">
        <w:rPr>
          <w:rFonts w:ascii="Arial" w:eastAsia="Arial" w:hAnsi="Arial" w:cs="Arial"/>
          <w:color w:val="333333"/>
          <w:sz w:val="22"/>
          <w:szCs w:val="22"/>
        </w:rPr>
        <w:t xml:space="preserve">4. sussistenza di circostanze aggravanti o attenuanti, con riguardo ai precedenti disciplinari o recidive relativamente all’anno scolastico in corso </w:t>
      </w:r>
    </w:p>
    <w:p w14:paraId="78A006A1" w14:textId="77777777" w:rsidR="00A76DD8" w:rsidRPr="00D45CE3" w:rsidRDefault="008128BF" w:rsidP="00D45CE3">
      <w:pPr>
        <w:pStyle w:val="Normale1"/>
        <w:widowControl w:val="0"/>
        <w:spacing w:line="360" w:lineRule="auto"/>
        <w:ind w:left="100" w:right="3187"/>
        <w:jc w:val="both"/>
        <w:rPr>
          <w:rFonts w:ascii="Arial" w:eastAsia="Arial" w:hAnsi="Arial" w:cs="Arial"/>
          <w:color w:val="333333"/>
          <w:sz w:val="22"/>
          <w:szCs w:val="22"/>
        </w:rPr>
      </w:pPr>
      <w:r w:rsidRPr="00D45CE3">
        <w:rPr>
          <w:rFonts w:ascii="Arial" w:eastAsia="Arial" w:hAnsi="Arial" w:cs="Arial"/>
          <w:color w:val="333333"/>
          <w:sz w:val="22"/>
          <w:szCs w:val="22"/>
        </w:rPr>
        <w:t xml:space="preserve">5. concorso nella mancanza di più studenti in accordo fra loro. </w:t>
      </w:r>
    </w:p>
    <w:p w14:paraId="2E2B3537" w14:textId="77777777" w:rsidR="00223A5F" w:rsidRDefault="00223A5F" w:rsidP="00D45CE3">
      <w:pPr>
        <w:pStyle w:val="Normale1"/>
        <w:widowControl w:val="0"/>
        <w:spacing w:line="360" w:lineRule="auto"/>
        <w:ind w:left="100" w:right="3302" w:firstLine="4219"/>
        <w:jc w:val="both"/>
        <w:rPr>
          <w:rFonts w:ascii="Arial" w:eastAsia="Arial" w:hAnsi="Arial" w:cs="Arial"/>
          <w:b/>
          <w:color w:val="333333"/>
          <w:sz w:val="22"/>
          <w:szCs w:val="22"/>
        </w:rPr>
      </w:pPr>
    </w:p>
    <w:p w14:paraId="4AA55A05" w14:textId="753331B6" w:rsidR="00D45CE3" w:rsidRPr="00D45CE3" w:rsidRDefault="00810511" w:rsidP="00D45CE3">
      <w:pPr>
        <w:pStyle w:val="Normale1"/>
        <w:widowControl w:val="0"/>
        <w:spacing w:line="360" w:lineRule="auto"/>
        <w:ind w:left="100" w:right="3302" w:firstLine="4219"/>
        <w:jc w:val="both"/>
        <w:rPr>
          <w:rFonts w:ascii="Arial" w:eastAsia="Arial" w:hAnsi="Arial" w:cs="Arial"/>
          <w:color w:val="333333"/>
          <w:sz w:val="22"/>
          <w:szCs w:val="22"/>
        </w:rPr>
      </w:pPr>
      <w:r>
        <w:rPr>
          <w:rFonts w:ascii="Arial" w:eastAsia="Arial" w:hAnsi="Arial" w:cs="Arial"/>
          <w:b/>
          <w:color w:val="333333"/>
          <w:sz w:val="22"/>
          <w:szCs w:val="22"/>
        </w:rPr>
        <w:t>Art. 7</w:t>
      </w:r>
      <w:r w:rsidR="008128BF" w:rsidRPr="00D45CE3">
        <w:rPr>
          <w:rFonts w:ascii="Arial" w:eastAsia="Arial" w:hAnsi="Arial" w:cs="Arial"/>
          <w:b/>
          <w:color w:val="333333"/>
          <w:sz w:val="22"/>
          <w:szCs w:val="22"/>
        </w:rPr>
        <w:t xml:space="preserve"> </w:t>
      </w:r>
    </w:p>
    <w:p w14:paraId="447B3FE4" w14:textId="24859788" w:rsidR="00A76DD8" w:rsidRPr="00D45CE3" w:rsidRDefault="009C0466" w:rsidP="00D45CE3">
      <w:pPr>
        <w:pStyle w:val="Normale1"/>
        <w:widowControl w:val="0"/>
        <w:spacing w:line="360" w:lineRule="auto"/>
        <w:ind w:left="100" w:right="3302" w:hanging="14"/>
        <w:jc w:val="both"/>
        <w:rPr>
          <w:rFonts w:ascii="Arial" w:eastAsia="Arial" w:hAnsi="Arial" w:cs="Arial"/>
          <w:color w:val="333333"/>
          <w:sz w:val="22"/>
          <w:szCs w:val="22"/>
        </w:rPr>
      </w:pPr>
      <w:r>
        <w:rPr>
          <w:rFonts w:ascii="Arial" w:eastAsia="Arial" w:hAnsi="Arial" w:cs="Arial"/>
          <w:color w:val="333333"/>
          <w:sz w:val="22"/>
          <w:szCs w:val="22"/>
        </w:rPr>
        <w:t xml:space="preserve">a. </w:t>
      </w:r>
      <w:r w:rsidR="008128BF" w:rsidRPr="00D45CE3">
        <w:rPr>
          <w:rFonts w:ascii="Arial" w:eastAsia="Arial" w:hAnsi="Arial" w:cs="Arial"/>
          <w:color w:val="333333"/>
          <w:sz w:val="22"/>
          <w:szCs w:val="22"/>
        </w:rPr>
        <w:t xml:space="preserve">Il rimprovero verbale si applica nei casi di mancanza lieve. </w:t>
      </w:r>
    </w:p>
    <w:p w14:paraId="3AA70AF2" w14:textId="3412F128" w:rsidR="00A76DD8" w:rsidRPr="00D45CE3" w:rsidRDefault="008128BF" w:rsidP="009C0466">
      <w:pPr>
        <w:pStyle w:val="Normale1"/>
        <w:widowControl w:val="0"/>
        <w:spacing w:line="360" w:lineRule="auto"/>
        <w:ind w:left="100" w:right="-215"/>
        <w:jc w:val="both"/>
        <w:rPr>
          <w:rFonts w:ascii="Arial" w:eastAsia="Arial" w:hAnsi="Arial" w:cs="Arial"/>
          <w:color w:val="333333"/>
          <w:sz w:val="22"/>
          <w:szCs w:val="22"/>
        </w:rPr>
      </w:pPr>
      <w:r w:rsidRPr="00D45CE3">
        <w:rPr>
          <w:rFonts w:ascii="Arial" w:eastAsia="Arial" w:hAnsi="Arial" w:cs="Arial"/>
          <w:color w:val="333333"/>
          <w:sz w:val="22"/>
          <w:szCs w:val="22"/>
        </w:rPr>
        <w:t xml:space="preserve">b. La nota scritta </w:t>
      </w:r>
      <w:r w:rsidR="00212A42">
        <w:rPr>
          <w:rFonts w:ascii="Arial" w:eastAsia="Arial" w:hAnsi="Arial" w:cs="Arial"/>
          <w:color w:val="333333"/>
          <w:sz w:val="22"/>
          <w:szCs w:val="22"/>
        </w:rPr>
        <w:t xml:space="preserve">(nota generica) </w:t>
      </w:r>
      <w:r w:rsidRPr="00D45CE3">
        <w:rPr>
          <w:rFonts w:ascii="Arial" w:eastAsia="Arial" w:hAnsi="Arial" w:cs="Arial"/>
          <w:color w:val="333333"/>
          <w:sz w:val="22"/>
          <w:szCs w:val="22"/>
        </w:rPr>
        <w:t xml:space="preserve">sul registro di classe si applica in caso di mancanza lieve intenzionalmente attuata ovvero reiterata. </w:t>
      </w:r>
    </w:p>
    <w:p w14:paraId="355BC60C" w14:textId="39E49E52" w:rsidR="00A76DD8" w:rsidRPr="00D45CE3" w:rsidRDefault="008128BF" w:rsidP="00D45CE3">
      <w:pPr>
        <w:pStyle w:val="Normale1"/>
        <w:widowControl w:val="0"/>
        <w:spacing w:line="360" w:lineRule="auto"/>
        <w:ind w:left="100" w:right="3201"/>
        <w:jc w:val="both"/>
        <w:rPr>
          <w:rFonts w:ascii="Arial" w:eastAsia="Arial" w:hAnsi="Arial" w:cs="Arial"/>
          <w:color w:val="333333"/>
          <w:sz w:val="22"/>
          <w:szCs w:val="22"/>
        </w:rPr>
      </w:pPr>
      <w:r w:rsidRPr="00D45CE3">
        <w:rPr>
          <w:rFonts w:ascii="Arial" w:eastAsia="Arial" w:hAnsi="Arial" w:cs="Arial"/>
          <w:color w:val="333333"/>
          <w:sz w:val="22"/>
          <w:szCs w:val="22"/>
        </w:rPr>
        <w:t xml:space="preserve">c. L’ammonizione scritta </w:t>
      </w:r>
      <w:r w:rsidR="00212A42">
        <w:rPr>
          <w:rFonts w:ascii="Arial" w:eastAsia="Arial" w:hAnsi="Arial" w:cs="Arial"/>
          <w:color w:val="333333"/>
          <w:sz w:val="22"/>
          <w:szCs w:val="22"/>
        </w:rPr>
        <w:t xml:space="preserve">(nota disciplinare) </w:t>
      </w:r>
      <w:r w:rsidRPr="00D45CE3">
        <w:rPr>
          <w:rFonts w:ascii="Arial" w:eastAsia="Arial" w:hAnsi="Arial" w:cs="Arial"/>
          <w:color w:val="333333"/>
          <w:sz w:val="22"/>
          <w:szCs w:val="22"/>
        </w:rPr>
        <w:t xml:space="preserve">si applica in caso di </w:t>
      </w:r>
      <w:r w:rsidRPr="00D45CE3">
        <w:rPr>
          <w:rFonts w:ascii="Arial" w:eastAsia="Arial" w:hAnsi="Arial" w:cs="Arial"/>
          <w:color w:val="333333"/>
          <w:sz w:val="22"/>
          <w:szCs w:val="22"/>
        </w:rPr>
        <w:lastRenderedPageBreak/>
        <w:t xml:space="preserve">mancanza grave. </w:t>
      </w:r>
    </w:p>
    <w:p w14:paraId="7C895739" w14:textId="129A8E6D" w:rsidR="00A76DD8" w:rsidRPr="00D45CE3" w:rsidRDefault="008128BF" w:rsidP="00212A42">
      <w:pPr>
        <w:pStyle w:val="Normale1"/>
        <w:widowControl w:val="0"/>
        <w:spacing w:line="360" w:lineRule="auto"/>
        <w:ind w:left="100" w:right="-201"/>
        <w:jc w:val="both"/>
        <w:rPr>
          <w:rFonts w:ascii="Arial" w:eastAsia="Arial" w:hAnsi="Arial" w:cs="Arial"/>
          <w:color w:val="333333"/>
          <w:sz w:val="22"/>
          <w:szCs w:val="22"/>
        </w:rPr>
      </w:pPr>
      <w:r w:rsidRPr="00D45CE3">
        <w:rPr>
          <w:rFonts w:ascii="Arial" w:eastAsia="Arial" w:hAnsi="Arial" w:cs="Arial"/>
          <w:color w:val="333333"/>
          <w:sz w:val="22"/>
          <w:szCs w:val="22"/>
        </w:rPr>
        <w:t xml:space="preserve">d. La sospensione (allontanamento dalla comunità scolastica) di cui all’Art. 5 comma 7 si applica in caso di mancanza grave intenzionalmente attuata ovvero reiterata. </w:t>
      </w:r>
    </w:p>
    <w:p w14:paraId="37C92D43" w14:textId="4E56AEE2" w:rsidR="00A76DD8" w:rsidRPr="00D45CE3" w:rsidRDefault="008128BF" w:rsidP="00212A42">
      <w:pPr>
        <w:pStyle w:val="Normale1"/>
        <w:widowControl w:val="0"/>
        <w:spacing w:line="360" w:lineRule="auto"/>
        <w:ind w:left="100" w:right="-201"/>
        <w:jc w:val="both"/>
        <w:rPr>
          <w:rFonts w:ascii="Arial" w:eastAsia="Arial" w:hAnsi="Arial" w:cs="Arial"/>
          <w:color w:val="333333"/>
          <w:sz w:val="22"/>
          <w:szCs w:val="22"/>
        </w:rPr>
      </w:pPr>
      <w:r w:rsidRPr="00D45CE3">
        <w:rPr>
          <w:rFonts w:ascii="Arial" w:eastAsia="Arial" w:hAnsi="Arial" w:cs="Arial"/>
          <w:color w:val="333333"/>
          <w:sz w:val="22"/>
          <w:szCs w:val="22"/>
        </w:rPr>
        <w:t xml:space="preserve">e. La sospensione (allontanamento dalla comunità scolastica) di cui all’Art. 5 comma 8 si applica in caso di mancanza grave accompagnata da comportamento recidivo, ovvero dichiaratamente ostile e/o negativo, ovvero di potenziale rischio per persone e/o cose. </w:t>
      </w:r>
    </w:p>
    <w:p w14:paraId="3BA99F11" w14:textId="6E7FF249" w:rsidR="00A76DD8" w:rsidRPr="00D45CE3" w:rsidRDefault="008128BF" w:rsidP="00212A42">
      <w:pPr>
        <w:pStyle w:val="Normale1"/>
        <w:widowControl w:val="0"/>
        <w:spacing w:line="360" w:lineRule="auto"/>
        <w:ind w:left="100" w:right="369"/>
        <w:jc w:val="both"/>
        <w:rPr>
          <w:rFonts w:ascii="Arial" w:eastAsia="Arial" w:hAnsi="Arial" w:cs="Arial"/>
          <w:color w:val="333333"/>
          <w:sz w:val="22"/>
          <w:szCs w:val="22"/>
        </w:rPr>
      </w:pPr>
      <w:r w:rsidRPr="00D45CE3">
        <w:rPr>
          <w:rFonts w:ascii="Arial" w:eastAsia="Arial" w:hAnsi="Arial" w:cs="Arial"/>
          <w:color w:val="333333"/>
          <w:sz w:val="22"/>
          <w:szCs w:val="22"/>
        </w:rPr>
        <w:t xml:space="preserve">f. Per l’uso del cellulare in classe e per la violazione del divieto di fumo nei locali scolastici, si applicano le sanzioni di cui all’Art. 5 comma 5. </w:t>
      </w:r>
    </w:p>
    <w:p w14:paraId="6E1D9BD1" w14:textId="3D7EC0B9" w:rsidR="00A76DD8" w:rsidRPr="00D45CE3" w:rsidRDefault="008128BF" w:rsidP="00212A42">
      <w:pPr>
        <w:pStyle w:val="Normale1"/>
        <w:widowControl w:val="0"/>
        <w:spacing w:line="360" w:lineRule="auto"/>
        <w:ind w:left="100" w:right="14"/>
        <w:jc w:val="both"/>
        <w:rPr>
          <w:rFonts w:ascii="Arial" w:eastAsia="Arial" w:hAnsi="Arial" w:cs="Arial"/>
          <w:color w:val="333333"/>
          <w:sz w:val="22"/>
          <w:szCs w:val="22"/>
        </w:rPr>
      </w:pPr>
      <w:r w:rsidRPr="00D45CE3">
        <w:rPr>
          <w:rFonts w:ascii="Arial" w:eastAsia="Arial" w:hAnsi="Arial" w:cs="Arial"/>
          <w:color w:val="333333"/>
          <w:sz w:val="22"/>
          <w:szCs w:val="22"/>
        </w:rPr>
        <w:t xml:space="preserve">g. La sospensione (allontanamento dalla comunità scolastica) di cui all’Art. 6 si applica in caso di mancanza molto grave. </w:t>
      </w:r>
    </w:p>
    <w:p w14:paraId="00EFA5ED" w14:textId="77777777" w:rsidR="00223A5F" w:rsidRDefault="00223A5F" w:rsidP="00D45CE3">
      <w:pPr>
        <w:pStyle w:val="Normale1"/>
        <w:widowControl w:val="0"/>
        <w:spacing w:line="360" w:lineRule="auto"/>
        <w:ind w:left="100" w:right="-350" w:firstLine="4219"/>
        <w:jc w:val="both"/>
        <w:rPr>
          <w:rFonts w:ascii="Arial" w:eastAsia="Arial" w:hAnsi="Arial" w:cs="Arial"/>
          <w:b/>
          <w:color w:val="333333"/>
          <w:sz w:val="22"/>
          <w:szCs w:val="22"/>
        </w:rPr>
      </w:pPr>
    </w:p>
    <w:p w14:paraId="04BD3876" w14:textId="517A4E2D" w:rsidR="00D45CE3" w:rsidRPr="00D45CE3" w:rsidRDefault="00810511" w:rsidP="00D45CE3">
      <w:pPr>
        <w:pStyle w:val="Normale1"/>
        <w:widowControl w:val="0"/>
        <w:spacing w:line="360" w:lineRule="auto"/>
        <w:ind w:left="100" w:right="-350" w:firstLine="4219"/>
        <w:jc w:val="both"/>
        <w:rPr>
          <w:rFonts w:ascii="Arial" w:eastAsia="Arial" w:hAnsi="Arial" w:cs="Arial"/>
          <w:b/>
          <w:color w:val="333333"/>
          <w:sz w:val="22"/>
          <w:szCs w:val="22"/>
        </w:rPr>
      </w:pPr>
      <w:r>
        <w:rPr>
          <w:rFonts w:ascii="Arial" w:eastAsia="Arial" w:hAnsi="Arial" w:cs="Arial"/>
          <w:b/>
          <w:color w:val="333333"/>
          <w:sz w:val="22"/>
          <w:szCs w:val="22"/>
        </w:rPr>
        <w:t>Art. 8</w:t>
      </w:r>
    </w:p>
    <w:p w14:paraId="6A2BC5A8" w14:textId="77777777" w:rsidR="00A76DD8" w:rsidRPr="00D45CE3" w:rsidRDefault="008128BF" w:rsidP="00D45CE3">
      <w:pPr>
        <w:pStyle w:val="Normale1"/>
        <w:widowControl w:val="0"/>
        <w:spacing w:line="360" w:lineRule="auto"/>
        <w:ind w:left="100" w:right="-350" w:hanging="14"/>
        <w:jc w:val="both"/>
        <w:rPr>
          <w:rFonts w:ascii="Arial" w:eastAsia="Arial" w:hAnsi="Arial" w:cs="Arial"/>
          <w:color w:val="333333"/>
          <w:sz w:val="22"/>
          <w:szCs w:val="22"/>
        </w:rPr>
      </w:pPr>
      <w:r w:rsidRPr="00D45CE3">
        <w:rPr>
          <w:rFonts w:ascii="Arial" w:eastAsia="Arial" w:hAnsi="Arial" w:cs="Arial"/>
          <w:b/>
          <w:color w:val="333333"/>
          <w:sz w:val="22"/>
          <w:szCs w:val="22"/>
        </w:rPr>
        <w:t xml:space="preserve"> </w:t>
      </w:r>
      <w:r w:rsidR="00D45CE3" w:rsidRPr="00D45CE3">
        <w:rPr>
          <w:rFonts w:ascii="Arial" w:eastAsia="Arial" w:hAnsi="Arial" w:cs="Arial"/>
          <w:color w:val="333333"/>
          <w:sz w:val="22"/>
          <w:szCs w:val="22"/>
        </w:rPr>
        <w:t xml:space="preserve">a. </w:t>
      </w:r>
      <w:r w:rsidRPr="00D45CE3">
        <w:rPr>
          <w:rFonts w:ascii="Arial" w:eastAsia="Arial" w:hAnsi="Arial" w:cs="Arial"/>
          <w:color w:val="333333"/>
          <w:sz w:val="22"/>
          <w:szCs w:val="22"/>
        </w:rPr>
        <w:t>In caso di danneggiamento o sottrazione di materiale, il/i responsabile/i accertato/i risarcisce/</w:t>
      </w:r>
      <w:proofErr w:type="spellStart"/>
      <w:r w:rsidRPr="00D45CE3">
        <w:rPr>
          <w:rFonts w:ascii="Arial" w:eastAsia="Arial" w:hAnsi="Arial" w:cs="Arial"/>
          <w:color w:val="333333"/>
          <w:sz w:val="22"/>
          <w:szCs w:val="22"/>
        </w:rPr>
        <w:t>ono</w:t>
      </w:r>
      <w:proofErr w:type="spellEnd"/>
      <w:r w:rsidRPr="00D45CE3">
        <w:rPr>
          <w:rFonts w:ascii="Arial" w:eastAsia="Arial" w:hAnsi="Arial" w:cs="Arial"/>
          <w:color w:val="333333"/>
          <w:sz w:val="22"/>
          <w:szCs w:val="22"/>
        </w:rPr>
        <w:t xml:space="preserve"> il danno entro 15 giorni dalla richiesta scritta della Presidenza, fatti salvi i procedimenti disciplinari conseguenti. </w:t>
      </w:r>
    </w:p>
    <w:p w14:paraId="47A657A3" w14:textId="55BA6093" w:rsidR="00A76DD8" w:rsidRPr="00D45CE3" w:rsidRDefault="008128BF" w:rsidP="009C0466">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b. Qualora non sia possibile individuare il/i responsabile/i, la Presidenza decide di ripartire il risarcimento del danno tra gli studenti della classe ed eventualmente dell’intero Istituto. </w:t>
      </w:r>
    </w:p>
    <w:p w14:paraId="7A633476" w14:textId="6A17C775" w:rsidR="00A76DD8" w:rsidRPr="00D45CE3" w:rsidRDefault="008128BF" w:rsidP="009C0466">
      <w:pPr>
        <w:pStyle w:val="Normale1"/>
        <w:widowControl w:val="0"/>
        <w:spacing w:line="360" w:lineRule="auto"/>
        <w:ind w:left="100" w:right="-254"/>
        <w:jc w:val="both"/>
        <w:rPr>
          <w:rFonts w:ascii="Arial" w:eastAsia="Arial" w:hAnsi="Arial" w:cs="Arial"/>
          <w:color w:val="333333"/>
          <w:sz w:val="22"/>
          <w:szCs w:val="22"/>
        </w:rPr>
      </w:pPr>
      <w:r w:rsidRPr="00D45CE3">
        <w:rPr>
          <w:rFonts w:ascii="Arial" w:eastAsia="Arial" w:hAnsi="Arial" w:cs="Arial"/>
          <w:color w:val="333333"/>
          <w:sz w:val="22"/>
          <w:szCs w:val="22"/>
        </w:rPr>
        <w:t xml:space="preserve">c. Il risarcimento del danno richiesto per iscritto e non soddisfatto è considerato mancanza grave di cui all’Art. 3, n. 9. </w:t>
      </w:r>
    </w:p>
    <w:p w14:paraId="21520F80" w14:textId="2D4BCE76" w:rsidR="00A76DD8" w:rsidRPr="00D45CE3" w:rsidRDefault="008128BF" w:rsidP="009C0466">
      <w:pPr>
        <w:pStyle w:val="Normale1"/>
        <w:widowControl w:val="0"/>
        <w:spacing w:line="360" w:lineRule="auto"/>
        <w:ind w:left="100" w:right="254"/>
        <w:jc w:val="both"/>
        <w:rPr>
          <w:rFonts w:ascii="Arial" w:eastAsia="Arial" w:hAnsi="Arial" w:cs="Arial"/>
          <w:color w:val="333333"/>
          <w:sz w:val="22"/>
          <w:szCs w:val="22"/>
        </w:rPr>
      </w:pPr>
      <w:r w:rsidRPr="00D45CE3">
        <w:rPr>
          <w:rFonts w:ascii="Arial" w:eastAsia="Arial" w:hAnsi="Arial" w:cs="Arial"/>
          <w:color w:val="333333"/>
          <w:sz w:val="22"/>
          <w:szCs w:val="22"/>
        </w:rPr>
        <w:t xml:space="preserve">d. In ogni caso, le sanzioni pecuniarie ed i risarcimenti del danno non sono convertibili in altre tipologie di sanzioni. </w:t>
      </w:r>
    </w:p>
    <w:p w14:paraId="64295E7D" w14:textId="38E1ABA3" w:rsidR="00D45CE3" w:rsidRPr="00D45CE3" w:rsidRDefault="00810511" w:rsidP="00D45CE3">
      <w:pPr>
        <w:pStyle w:val="Normale1"/>
        <w:widowControl w:val="0"/>
        <w:spacing w:line="360" w:lineRule="auto"/>
        <w:ind w:left="100" w:right="-355" w:firstLine="4857"/>
        <w:jc w:val="both"/>
        <w:rPr>
          <w:rFonts w:ascii="Arial" w:eastAsia="Arial" w:hAnsi="Arial" w:cs="Arial"/>
          <w:b/>
          <w:color w:val="333333"/>
          <w:sz w:val="22"/>
          <w:szCs w:val="22"/>
        </w:rPr>
      </w:pPr>
      <w:r>
        <w:rPr>
          <w:rFonts w:ascii="Arial" w:eastAsia="Arial" w:hAnsi="Arial" w:cs="Arial"/>
          <w:b/>
          <w:color w:val="333333"/>
          <w:sz w:val="22"/>
          <w:szCs w:val="22"/>
        </w:rPr>
        <w:t>Art. 9</w:t>
      </w:r>
    </w:p>
    <w:p w14:paraId="221ADC12" w14:textId="77777777" w:rsidR="00A76DD8" w:rsidRPr="00D45CE3" w:rsidRDefault="008128BF" w:rsidP="00D45CE3">
      <w:pPr>
        <w:pStyle w:val="Normale1"/>
        <w:widowControl w:val="0"/>
        <w:spacing w:line="360" w:lineRule="auto"/>
        <w:ind w:left="100" w:right="-355"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In caso di danneggiamento o sottrazione di materiale non risarcito o non risarcibile, ovvero di comportamenti lesivi nei confronti di persone, la Presidenza valuterà, caso per caso, la opportunità/necessità di denuncia alle competenti autorità. </w:t>
      </w:r>
    </w:p>
    <w:p w14:paraId="7B795F46" w14:textId="77777777" w:rsidR="00223A5F" w:rsidRDefault="00223A5F" w:rsidP="00D45CE3">
      <w:pPr>
        <w:pStyle w:val="Normale1"/>
        <w:widowControl w:val="0"/>
        <w:spacing w:line="360" w:lineRule="auto"/>
        <w:ind w:left="100" w:right="2721" w:firstLine="4857"/>
        <w:jc w:val="both"/>
        <w:rPr>
          <w:rFonts w:ascii="Arial" w:eastAsia="Arial" w:hAnsi="Arial" w:cs="Arial"/>
          <w:b/>
          <w:color w:val="333333"/>
          <w:sz w:val="22"/>
          <w:szCs w:val="22"/>
        </w:rPr>
      </w:pPr>
    </w:p>
    <w:p w14:paraId="7A48FE3B" w14:textId="58EB4042" w:rsidR="00D45CE3" w:rsidRPr="00D45CE3" w:rsidRDefault="00810511" w:rsidP="00D45CE3">
      <w:pPr>
        <w:pStyle w:val="Normale1"/>
        <w:widowControl w:val="0"/>
        <w:spacing w:line="360" w:lineRule="auto"/>
        <w:ind w:left="100" w:right="2721" w:firstLine="4857"/>
        <w:jc w:val="both"/>
        <w:rPr>
          <w:rFonts w:ascii="Arial" w:eastAsia="Arial" w:hAnsi="Arial" w:cs="Arial"/>
          <w:b/>
          <w:color w:val="333333"/>
          <w:sz w:val="22"/>
          <w:szCs w:val="22"/>
        </w:rPr>
      </w:pPr>
      <w:r>
        <w:rPr>
          <w:rFonts w:ascii="Arial" w:eastAsia="Arial" w:hAnsi="Arial" w:cs="Arial"/>
          <w:b/>
          <w:color w:val="333333"/>
          <w:sz w:val="22"/>
          <w:szCs w:val="22"/>
        </w:rPr>
        <w:t>Art. 10</w:t>
      </w:r>
      <w:r w:rsidR="008128BF" w:rsidRPr="00D45CE3">
        <w:rPr>
          <w:rFonts w:ascii="Arial" w:eastAsia="Arial" w:hAnsi="Arial" w:cs="Arial"/>
          <w:b/>
          <w:color w:val="333333"/>
          <w:sz w:val="22"/>
          <w:szCs w:val="22"/>
        </w:rPr>
        <w:t xml:space="preserve"> </w:t>
      </w:r>
    </w:p>
    <w:p w14:paraId="5D4E1CBC" w14:textId="77777777" w:rsidR="00A76DD8" w:rsidRPr="00D45CE3" w:rsidRDefault="008128BF" w:rsidP="00AD2AD7">
      <w:pPr>
        <w:pStyle w:val="Normale1"/>
        <w:widowControl w:val="0"/>
        <w:spacing w:line="360" w:lineRule="auto"/>
        <w:ind w:left="100" w:right="2494"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Le competenze, riguardo all’irrogazione delle sanzioni, sono le seguenti: </w:t>
      </w:r>
    </w:p>
    <w:p w14:paraId="645E1209" w14:textId="748D9DBD" w:rsidR="00A76DD8" w:rsidRPr="00D45CE3" w:rsidRDefault="008128BF" w:rsidP="00926E80">
      <w:pPr>
        <w:pStyle w:val="Normale1"/>
        <w:widowControl w:val="0"/>
        <w:spacing w:line="360" w:lineRule="auto"/>
        <w:ind w:left="100" w:right="4"/>
        <w:jc w:val="both"/>
        <w:rPr>
          <w:rFonts w:ascii="Arial" w:eastAsia="Arial" w:hAnsi="Arial" w:cs="Arial"/>
          <w:color w:val="333333"/>
          <w:sz w:val="22"/>
          <w:szCs w:val="22"/>
        </w:rPr>
      </w:pPr>
      <w:r w:rsidRPr="00D45CE3">
        <w:rPr>
          <w:rFonts w:ascii="Arial" w:eastAsia="Arial" w:hAnsi="Arial" w:cs="Arial"/>
          <w:color w:val="333333"/>
          <w:sz w:val="22"/>
          <w:szCs w:val="22"/>
        </w:rPr>
        <w:t xml:space="preserve">a. il rimprovero verbale e la nota scritta sul registro di classe sono inflitti dal Docente (anche non appartenente al consiglio di classe) o dal Dirigente Scolastico </w:t>
      </w:r>
    </w:p>
    <w:p w14:paraId="07E6CF3F" w14:textId="6052678F" w:rsidR="00A76DD8" w:rsidRPr="00D45CE3" w:rsidRDefault="008128BF" w:rsidP="00D45CE3">
      <w:pPr>
        <w:pStyle w:val="Normale1"/>
        <w:widowControl w:val="0"/>
        <w:spacing w:line="360" w:lineRule="auto"/>
        <w:ind w:left="100" w:right="3638"/>
        <w:jc w:val="both"/>
        <w:rPr>
          <w:rFonts w:ascii="Arial" w:eastAsia="Arial" w:hAnsi="Arial" w:cs="Arial"/>
          <w:color w:val="333333"/>
          <w:sz w:val="22"/>
          <w:szCs w:val="22"/>
        </w:rPr>
      </w:pPr>
      <w:r w:rsidRPr="00D45CE3">
        <w:rPr>
          <w:rFonts w:ascii="Arial" w:eastAsia="Arial" w:hAnsi="Arial" w:cs="Arial"/>
          <w:color w:val="333333"/>
          <w:sz w:val="22"/>
          <w:szCs w:val="22"/>
        </w:rPr>
        <w:t xml:space="preserve">b. </w:t>
      </w:r>
      <w:r w:rsidRPr="009C0466">
        <w:rPr>
          <w:rFonts w:ascii="Arial" w:eastAsia="Arial" w:hAnsi="Arial" w:cs="Arial"/>
          <w:color w:val="333333"/>
          <w:sz w:val="22"/>
          <w:szCs w:val="22"/>
        </w:rPr>
        <w:t xml:space="preserve">l’ammonizione scritta è inflitta </w:t>
      </w:r>
      <w:r w:rsidR="009C0466" w:rsidRPr="009C0466">
        <w:rPr>
          <w:rFonts w:ascii="Arial" w:eastAsia="Arial" w:hAnsi="Arial" w:cs="Arial"/>
          <w:color w:val="333333"/>
          <w:sz w:val="22"/>
          <w:szCs w:val="22"/>
        </w:rPr>
        <w:t xml:space="preserve">dal docente o </w:t>
      </w:r>
      <w:r w:rsidRPr="009C0466">
        <w:rPr>
          <w:rFonts w:ascii="Arial" w:eastAsia="Arial" w:hAnsi="Arial" w:cs="Arial"/>
          <w:color w:val="333333"/>
          <w:sz w:val="22"/>
          <w:szCs w:val="22"/>
        </w:rPr>
        <w:t>dal Dirigente Scolastico</w:t>
      </w:r>
      <w:r w:rsidRPr="00D45CE3">
        <w:rPr>
          <w:rFonts w:ascii="Arial" w:eastAsia="Arial" w:hAnsi="Arial" w:cs="Arial"/>
          <w:color w:val="333333"/>
          <w:sz w:val="22"/>
          <w:szCs w:val="22"/>
        </w:rPr>
        <w:t xml:space="preserve"> </w:t>
      </w:r>
    </w:p>
    <w:p w14:paraId="4610CD66" w14:textId="77E93ECA" w:rsidR="00A76DD8" w:rsidRPr="00D45CE3" w:rsidRDefault="008128BF" w:rsidP="00926E80">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c. la sospensione con allontanamento dalla comunità scolastica fino a 15 giorni è adottata dal Consiglio di Classe, nella composizione allargata a tutte le componenti, ivi compresi gli studenti e i genitori, fatta salva la surroga, con i primi non eletti, qualora faccia parte dell’organo lo studente sanzionato o il genitore di questi </w:t>
      </w:r>
    </w:p>
    <w:p w14:paraId="36D307FB" w14:textId="77777777" w:rsidR="003C082F" w:rsidRDefault="008128BF" w:rsidP="00926E80">
      <w:pPr>
        <w:pStyle w:val="Normale1"/>
        <w:widowControl w:val="0"/>
        <w:spacing w:line="360" w:lineRule="auto"/>
        <w:ind w:left="100" w:right="-326"/>
        <w:jc w:val="both"/>
        <w:rPr>
          <w:rFonts w:ascii="Arial" w:eastAsia="Arial" w:hAnsi="Arial" w:cs="Arial"/>
          <w:color w:val="333333"/>
          <w:sz w:val="22"/>
          <w:szCs w:val="22"/>
        </w:rPr>
      </w:pPr>
      <w:r w:rsidRPr="00D45CE3">
        <w:rPr>
          <w:rFonts w:ascii="Arial" w:eastAsia="Arial" w:hAnsi="Arial" w:cs="Arial"/>
          <w:color w:val="333333"/>
          <w:sz w:val="22"/>
          <w:szCs w:val="22"/>
        </w:rPr>
        <w:t xml:space="preserve">d. la sospensione con allontanamento dalla comunità scolastica superiore a 15 giorni, fino al termine </w:t>
      </w:r>
      <w:r w:rsidRPr="00D45CE3">
        <w:rPr>
          <w:rFonts w:ascii="Arial" w:eastAsia="Arial" w:hAnsi="Arial" w:cs="Arial"/>
          <w:color w:val="333333"/>
          <w:sz w:val="22"/>
          <w:szCs w:val="22"/>
        </w:rPr>
        <w:lastRenderedPageBreak/>
        <w:t xml:space="preserve">dell’anno scolastico, con l’esclusione dallo scrutinio finale o la non ammissione all’esame di Stato, è adottata dal Consiglio di Istituto, fatta salva la surroga, con i primi non eletti, qualora faccia parte dell’organo lo studente sanzionato o il genitore di questi </w:t>
      </w:r>
    </w:p>
    <w:p w14:paraId="542BE55C" w14:textId="1805EFF3" w:rsidR="00A76DD8" w:rsidRPr="00D45CE3" w:rsidRDefault="008128BF" w:rsidP="00926E80">
      <w:pPr>
        <w:pStyle w:val="Normale1"/>
        <w:widowControl w:val="0"/>
        <w:spacing w:line="360" w:lineRule="auto"/>
        <w:ind w:left="100" w:right="-326"/>
        <w:jc w:val="both"/>
        <w:rPr>
          <w:rFonts w:ascii="Arial" w:eastAsia="Arial" w:hAnsi="Arial" w:cs="Arial"/>
          <w:color w:val="333333"/>
          <w:sz w:val="22"/>
          <w:szCs w:val="22"/>
        </w:rPr>
      </w:pPr>
      <w:r w:rsidRPr="00D45CE3">
        <w:rPr>
          <w:rFonts w:ascii="Arial" w:eastAsia="Arial" w:hAnsi="Arial" w:cs="Arial"/>
          <w:color w:val="333333"/>
          <w:sz w:val="22"/>
          <w:szCs w:val="22"/>
        </w:rPr>
        <w:t xml:space="preserve">e. le delibere relative alle sanzioni con allontanamento dalla comunità scolastica sono adottate a maggioranza; in caso di parità prevale il voto del Presidente dell’organo deliberante; le delibere sono validamente adottate in presenza della metà più uno dei componenti </w:t>
      </w:r>
    </w:p>
    <w:p w14:paraId="36C57284" w14:textId="77777777" w:rsidR="001D2AC8" w:rsidRDefault="008128BF" w:rsidP="001D2AC8">
      <w:pPr>
        <w:pStyle w:val="Normale1"/>
        <w:widowControl w:val="0"/>
        <w:spacing w:line="360" w:lineRule="auto"/>
        <w:ind w:left="100" w:right="-191"/>
        <w:jc w:val="both"/>
        <w:rPr>
          <w:rFonts w:ascii="Arial" w:eastAsia="Arial" w:hAnsi="Arial" w:cs="Arial"/>
          <w:color w:val="333333"/>
          <w:sz w:val="22"/>
          <w:szCs w:val="22"/>
        </w:rPr>
      </w:pPr>
      <w:r w:rsidRPr="00D45CE3">
        <w:rPr>
          <w:rFonts w:ascii="Arial" w:eastAsia="Arial" w:hAnsi="Arial" w:cs="Arial"/>
          <w:color w:val="333333"/>
          <w:sz w:val="22"/>
          <w:szCs w:val="22"/>
        </w:rPr>
        <w:t>f. le sanzioni per le mancanze disciplinari commesse durante le sessioni d’esame sono inflitte dalla Commissione di esame e sono applica</w:t>
      </w:r>
      <w:r w:rsidR="00926E80">
        <w:rPr>
          <w:rFonts w:ascii="Arial" w:eastAsia="Arial" w:hAnsi="Arial" w:cs="Arial"/>
          <w:color w:val="333333"/>
          <w:sz w:val="22"/>
          <w:szCs w:val="22"/>
        </w:rPr>
        <w:t xml:space="preserve">bili anche ai candidati esterni. </w:t>
      </w:r>
    </w:p>
    <w:p w14:paraId="40448E1C" w14:textId="53424D05" w:rsidR="00A76DD8" w:rsidRPr="00D45CE3" w:rsidRDefault="001D2AC8" w:rsidP="001D2AC8">
      <w:pPr>
        <w:pStyle w:val="Normale1"/>
        <w:widowControl w:val="0"/>
        <w:spacing w:line="360" w:lineRule="auto"/>
        <w:ind w:left="100" w:right="-191"/>
        <w:jc w:val="both"/>
        <w:rPr>
          <w:rFonts w:ascii="Arial" w:eastAsia="Arial" w:hAnsi="Arial" w:cs="Arial"/>
          <w:color w:val="333333"/>
          <w:sz w:val="22"/>
          <w:szCs w:val="22"/>
        </w:rPr>
      </w:pPr>
      <w:r>
        <w:rPr>
          <w:rFonts w:ascii="Arial" w:eastAsia="Arial" w:hAnsi="Arial" w:cs="Arial"/>
          <w:color w:val="333333"/>
          <w:sz w:val="22"/>
          <w:szCs w:val="22"/>
        </w:rPr>
        <w:t xml:space="preserve">g. </w:t>
      </w:r>
      <w:r w:rsidR="008128BF" w:rsidRPr="00D45CE3">
        <w:rPr>
          <w:rFonts w:ascii="Arial" w:eastAsia="Arial" w:hAnsi="Arial" w:cs="Arial"/>
          <w:color w:val="333333"/>
          <w:sz w:val="22"/>
          <w:szCs w:val="22"/>
        </w:rPr>
        <w:t xml:space="preserve">Le sanzioni disciplinari concernenti l’allontanamento dalla comunità scolastica possono essere irrogate soltanto previa verifica, da parte dell’istituzione scolastica, della sussistenza di elementi concreti e precisi dai quali si evinca la responsabilità disciplinare dello studente. Nel periodo di allontanamento dall’Istituto è comunque consentito ai genitori e allo studente l’accesso all’informazione sullo sviluppo dell’attività didattica. E’ altresì consentito ai genitori ed allo studente il rapporto con la scuola per concordare interventi adeguati ed utili al fine di favorire il rientro nella comunità scolastica. Da parte sua, il Consiglio di Classe deve cercare di evitare danni per lo studente derivanti dall’interdizione momentanea degli studi tenendo, per quanto possibile, un contatto con lo studente e la famiglia in modo da facilitare il rientro dello studente nella normale attività della comunità scolastica. Nei periodi di allontanamento superiori a 15 giorni, la scuola promuove - in coordinamento con la famiglia dello studente e, ove necessario, con i servizi sociali e l’autorità giudiziaria - un percorso di recupero educativo mirato all’inclusione, alla responsabilizzazione e al reintegro, ove possibile, nella comunità scolastica. Ove il fatto costituente violazione disciplinare sia anche qualificabile come reato in base all’ordinamento penale, il Dirigente Scolastico sarà tenuto alla presentazione di denuncia all’autorità giudiziaria penale in applicazione dell’art 361 del Codice Penale. </w:t>
      </w:r>
    </w:p>
    <w:p w14:paraId="210C9666" w14:textId="77777777" w:rsidR="001E3CFE" w:rsidRDefault="001E3CFE" w:rsidP="00D45CE3">
      <w:pPr>
        <w:pStyle w:val="Normale1"/>
        <w:widowControl w:val="0"/>
        <w:spacing w:line="360" w:lineRule="auto"/>
        <w:ind w:left="100" w:right="3489" w:firstLine="4857"/>
        <w:jc w:val="both"/>
        <w:rPr>
          <w:rFonts w:ascii="Arial" w:eastAsia="Arial" w:hAnsi="Arial" w:cs="Arial"/>
          <w:b/>
          <w:color w:val="333333"/>
          <w:sz w:val="22"/>
          <w:szCs w:val="22"/>
        </w:rPr>
      </w:pPr>
    </w:p>
    <w:p w14:paraId="7AF292CE" w14:textId="12B3FE1E" w:rsidR="00D45CE3" w:rsidRPr="00D45CE3" w:rsidRDefault="00810511" w:rsidP="001E3CFE">
      <w:pPr>
        <w:pStyle w:val="Normale1"/>
        <w:widowControl w:val="0"/>
        <w:tabs>
          <w:tab w:val="left" w:pos="9923"/>
        </w:tabs>
        <w:spacing w:line="360" w:lineRule="auto"/>
        <w:ind w:left="100" w:right="28" w:firstLine="42"/>
        <w:jc w:val="center"/>
        <w:rPr>
          <w:rFonts w:ascii="Arial" w:eastAsia="Arial" w:hAnsi="Arial" w:cs="Arial"/>
          <w:b/>
          <w:color w:val="333333"/>
          <w:sz w:val="22"/>
          <w:szCs w:val="22"/>
        </w:rPr>
      </w:pPr>
      <w:r>
        <w:rPr>
          <w:rFonts w:ascii="Arial" w:eastAsia="Arial" w:hAnsi="Arial" w:cs="Arial"/>
          <w:b/>
          <w:color w:val="333333"/>
          <w:sz w:val="22"/>
          <w:szCs w:val="22"/>
        </w:rPr>
        <w:t>Art. 11</w:t>
      </w:r>
    </w:p>
    <w:p w14:paraId="46F6DB2D" w14:textId="77777777" w:rsidR="00A76DD8" w:rsidRPr="00D45CE3" w:rsidRDefault="008128BF" w:rsidP="00D45CE3">
      <w:pPr>
        <w:pStyle w:val="Normale1"/>
        <w:widowControl w:val="0"/>
        <w:spacing w:line="360" w:lineRule="auto"/>
        <w:ind w:left="100" w:right="480"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La sanzione del rimprovero verbale viene applicata come segue: </w:t>
      </w:r>
    </w:p>
    <w:p w14:paraId="375721B2" w14:textId="48518EEA" w:rsidR="00A76DD8" w:rsidRPr="00D45CE3" w:rsidRDefault="008128BF" w:rsidP="00926E80">
      <w:pPr>
        <w:pStyle w:val="Normale1"/>
        <w:widowControl w:val="0"/>
        <w:spacing w:line="360" w:lineRule="auto"/>
        <w:ind w:left="100" w:right="268"/>
        <w:jc w:val="both"/>
        <w:rPr>
          <w:rFonts w:ascii="Arial" w:eastAsia="Arial" w:hAnsi="Arial" w:cs="Arial"/>
          <w:color w:val="333333"/>
          <w:sz w:val="22"/>
          <w:szCs w:val="22"/>
        </w:rPr>
      </w:pPr>
      <w:r w:rsidRPr="00D45CE3">
        <w:rPr>
          <w:rFonts w:ascii="Arial" w:eastAsia="Arial" w:hAnsi="Arial" w:cs="Arial"/>
          <w:color w:val="333333"/>
          <w:sz w:val="22"/>
          <w:szCs w:val="22"/>
        </w:rPr>
        <w:t xml:space="preserve">1. lo studente viene richiamato dal Docente o dal Dirigente Scolastico ed invitato ad esporre le proprie ragioni; </w:t>
      </w:r>
    </w:p>
    <w:p w14:paraId="3A489301" w14:textId="7BE47F0C" w:rsidR="00A76DD8" w:rsidRPr="00D45CE3" w:rsidRDefault="008128BF" w:rsidP="00926E80">
      <w:pPr>
        <w:pStyle w:val="Normale1"/>
        <w:widowControl w:val="0"/>
        <w:spacing w:line="360" w:lineRule="auto"/>
        <w:ind w:left="100" w:right="-249"/>
        <w:jc w:val="both"/>
        <w:rPr>
          <w:rFonts w:ascii="Arial" w:eastAsia="Arial" w:hAnsi="Arial" w:cs="Arial"/>
          <w:color w:val="333333"/>
          <w:sz w:val="22"/>
          <w:szCs w:val="22"/>
        </w:rPr>
      </w:pPr>
      <w:r w:rsidRPr="00D45CE3">
        <w:rPr>
          <w:rFonts w:ascii="Arial" w:eastAsia="Arial" w:hAnsi="Arial" w:cs="Arial"/>
          <w:color w:val="333333"/>
          <w:sz w:val="22"/>
          <w:szCs w:val="22"/>
        </w:rPr>
        <w:t xml:space="preserve">2. il docente o il Dirigente Scolastico, in base alle ragioni addotte, valuta l’opportunità di comminare la sanzione che viene riportata nel registro di classe. </w:t>
      </w:r>
    </w:p>
    <w:p w14:paraId="0D3C6050" w14:textId="77777777" w:rsidR="001E3CFE" w:rsidRDefault="001E3CFE" w:rsidP="00D45CE3">
      <w:pPr>
        <w:pStyle w:val="Normale1"/>
        <w:widowControl w:val="0"/>
        <w:spacing w:line="360" w:lineRule="auto"/>
        <w:ind w:left="100" w:right="705"/>
        <w:jc w:val="center"/>
        <w:rPr>
          <w:rFonts w:ascii="Arial" w:eastAsia="Arial" w:hAnsi="Arial" w:cs="Arial"/>
          <w:b/>
          <w:color w:val="333333"/>
          <w:sz w:val="22"/>
          <w:szCs w:val="22"/>
        </w:rPr>
      </w:pPr>
    </w:p>
    <w:p w14:paraId="60479375" w14:textId="1BB58BA8" w:rsidR="00D45CE3" w:rsidRPr="00D45CE3" w:rsidRDefault="00810511" w:rsidP="00D45CE3">
      <w:pPr>
        <w:pStyle w:val="Normale1"/>
        <w:widowControl w:val="0"/>
        <w:spacing w:line="360" w:lineRule="auto"/>
        <w:ind w:left="100" w:right="705"/>
        <w:jc w:val="center"/>
        <w:rPr>
          <w:rFonts w:ascii="Arial" w:eastAsia="Arial" w:hAnsi="Arial" w:cs="Arial"/>
          <w:b/>
          <w:color w:val="333333"/>
          <w:sz w:val="22"/>
          <w:szCs w:val="22"/>
        </w:rPr>
      </w:pPr>
      <w:r>
        <w:rPr>
          <w:rFonts w:ascii="Arial" w:eastAsia="Arial" w:hAnsi="Arial" w:cs="Arial"/>
          <w:b/>
          <w:color w:val="333333"/>
          <w:sz w:val="22"/>
          <w:szCs w:val="22"/>
        </w:rPr>
        <w:t>Art. 12</w:t>
      </w:r>
    </w:p>
    <w:p w14:paraId="34F0EAC3" w14:textId="77777777" w:rsidR="00A76DD8" w:rsidRPr="00D45CE3" w:rsidRDefault="008128BF" w:rsidP="00D45CE3">
      <w:pPr>
        <w:pStyle w:val="Normale1"/>
        <w:widowControl w:val="0"/>
        <w:spacing w:line="360" w:lineRule="auto"/>
        <w:ind w:left="100" w:right="705"/>
        <w:jc w:val="both"/>
        <w:rPr>
          <w:rFonts w:ascii="Arial" w:eastAsia="Arial" w:hAnsi="Arial" w:cs="Arial"/>
          <w:color w:val="333333"/>
          <w:sz w:val="22"/>
          <w:szCs w:val="22"/>
        </w:rPr>
      </w:pPr>
      <w:r w:rsidRPr="00D45CE3">
        <w:rPr>
          <w:rFonts w:ascii="Arial" w:eastAsia="Arial" w:hAnsi="Arial" w:cs="Arial"/>
          <w:color w:val="333333"/>
          <w:sz w:val="22"/>
          <w:szCs w:val="22"/>
        </w:rPr>
        <w:t xml:space="preserve">1. Le sanzioni scritte vengono riportate su un modulo predisposto, in triplice copia di cui: </w:t>
      </w:r>
    </w:p>
    <w:p w14:paraId="196B0CF7" w14:textId="77777777" w:rsidR="00A76DD8" w:rsidRPr="00D45CE3" w:rsidRDefault="008128BF" w:rsidP="00D45CE3">
      <w:pPr>
        <w:pStyle w:val="Normale1"/>
        <w:widowControl w:val="0"/>
        <w:spacing w:line="360" w:lineRule="auto"/>
        <w:ind w:left="100" w:right="5241"/>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 xml:space="preserve">una copia è consegnata allo studente; </w:t>
      </w:r>
    </w:p>
    <w:p w14:paraId="3ADD1634" w14:textId="77777777" w:rsidR="00A76DD8" w:rsidRPr="00D45CE3" w:rsidRDefault="008128BF" w:rsidP="00D45CE3">
      <w:pPr>
        <w:pStyle w:val="Normale1"/>
        <w:widowControl w:val="0"/>
        <w:spacing w:line="360" w:lineRule="auto"/>
        <w:ind w:left="100" w:right="1963"/>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 xml:space="preserve">una copia è inviata al genitore a mezzo raccomandata A/R o fonogramma </w:t>
      </w:r>
    </w:p>
    <w:p w14:paraId="4EA9A4C1" w14:textId="77777777" w:rsidR="00A76DD8" w:rsidRPr="00D45CE3" w:rsidRDefault="008128BF" w:rsidP="00D45CE3">
      <w:pPr>
        <w:pStyle w:val="Normale1"/>
        <w:widowControl w:val="0"/>
        <w:spacing w:line="360" w:lineRule="auto"/>
        <w:ind w:left="100" w:right="4137"/>
        <w:jc w:val="both"/>
        <w:rPr>
          <w:rFonts w:ascii="Arial" w:eastAsia="Arial" w:hAnsi="Arial" w:cs="Arial"/>
          <w:color w:val="333333"/>
          <w:sz w:val="22"/>
          <w:szCs w:val="22"/>
        </w:rPr>
      </w:pPr>
      <w:r w:rsidRPr="00D45CE3">
        <w:rPr>
          <w:rFonts w:ascii="Courier New" w:eastAsia="Courier New" w:hAnsi="Courier New" w:cs="Courier New"/>
          <w:color w:val="333333"/>
          <w:sz w:val="22"/>
          <w:szCs w:val="22"/>
        </w:rPr>
        <w:t xml:space="preserve">• </w:t>
      </w:r>
      <w:r w:rsidRPr="00D45CE3">
        <w:rPr>
          <w:rFonts w:ascii="Arial" w:eastAsia="Arial" w:hAnsi="Arial" w:cs="Arial"/>
          <w:color w:val="333333"/>
          <w:sz w:val="22"/>
          <w:szCs w:val="22"/>
        </w:rPr>
        <w:t xml:space="preserve">una copia va al fascicolo personale dello studente </w:t>
      </w:r>
    </w:p>
    <w:p w14:paraId="5D224E1D" w14:textId="77777777" w:rsidR="00A76DD8" w:rsidRPr="00D45CE3" w:rsidRDefault="008128BF" w:rsidP="00D45CE3">
      <w:pPr>
        <w:pStyle w:val="Normale1"/>
        <w:widowControl w:val="0"/>
        <w:spacing w:line="360" w:lineRule="auto"/>
        <w:ind w:left="100" w:right="76"/>
        <w:jc w:val="both"/>
        <w:rPr>
          <w:rFonts w:ascii="Arial" w:eastAsia="Arial" w:hAnsi="Arial" w:cs="Arial"/>
          <w:color w:val="333333"/>
          <w:sz w:val="22"/>
          <w:szCs w:val="22"/>
        </w:rPr>
      </w:pPr>
      <w:r w:rsidRPr="00D45CE3">
        <w:rPr>
          <w:rFonts w:ascii="Arial" w:eastAsia="Arial" w:hAnsi="Arial" w:cs="Arial"/>
          <w:color w:val="333333"/>
          <w:sz w:val="22"/>
          <w:szCs w:val="22"/>
        </w:rPr>
        <w:lastRenderedPageBreak/>
        <w:t xml:space="preserve">2. Ogni documento prodotto o presentato dallo studente, dal docente, dal Consiglio di Classe, dal </w:t>
      </w:r>
    </w:p>
    <w:p w14:paraId="081B8BC0" w14:textId="77777777" w:rsidR="00A76DD8" w:rsidRPr="00D45CE3" w:rsidRDefault="008128BF" w:rsidP="00D45CE3">
      <w:pPr>
        <w:pStyle w:val="Normale1"/>
        <w:widowControl w:val="0"/>
        <w:spacing w:line="360" w:lineRule="auto"/>
        <w:ind w:left="100" w:right="-100"/>
        <w:jc w:val="both"/>
        <w:rPr>
          <w:rFonts w:ascii="Arial" w:eastAsia="Arial" w:hAnsi="Arial" w:cs="Arial"/>
          <w:color w:val="333333"/>
          <w:sz w:val="22"/>
          <w:szCs w:val="22"/>
        </w:rPr>
      </w:pPr>
      <w:r w:rsidRPr="00D45CE3">
        <w:rPr>
          <w:rFonts w:ascii="Arial" w:eastAsia="Arial" w:hAnsi="Arial" w:cs="Arial"/>
          <w:color w:val="333333"/>
          <w:sz w:val="22"/>
          <w:szCs w:val="22"/>
        </w:rPr>
        <w:t xml:space="preserve">Consiglio di Istituto o da chiunque ne abbia interesse, viene allegato nel fascicolo dello Studente </w:t>
      </w:r>
    </w:p>
    <w:p w14:paraId="23CCF6BB" w14:textId="77777777" w:rsidR="001E3CFE" w:rsidRDefault="001E3CFE" w:rsidP="00D45CE3">
      <w:pPr>
        <w:pStyle w:val="Normale1"/>
        <w:widowControl w:val="0"/>
        <w:spacing w:line="360" w:lineRule="auto"/>
        <w:ind w:left="100" w:right="-355" w:firstLine="4857"/>
        <w:jc w:val="both"/>
        <w:rPr>
          <w:rFonts w:ascii="Arial" w:eastAsia="Arial" w:hAnsi="Arial" w:cs="Arial"/>
          <w:b/>
          <w:color w:val="333333"/>
          <w:sz w:val="22"/>
          <w:szCs w:val="22"/>
        </w:rPr>
      </w:pPr>
    </w:p>
    <w:p w14:paraId="09221D55" w14:textId="1509B2E0" w:rsidR="00D45CE3" w:rsidRPr="00D45CE3" w:rsidRDefault="00810511" w:rsidP="00D45CE3">
      <w:pPr>
        <w:pStyle w:val="Normale1"/>
        <w:widowControl w:val="0"/>
        <w:spacing w:line="360" w:lineRule="auto"/>
        <w:ind w:left="100" w:right="-355" w:firstLine="4857"/>
        <w:jc w:val="both"/>
        <w:rPr>
          <w:rFonts w:ascii="Arial" w:eastAsia="Arial" w:hAnsi="Arial" w:cs="Arial"/>
          <w:b/>
          <w:color w:val="333333"/>
          <w:sz w:val="22"/>
          <w:szCs w:val="22"/>
        </w:rPr>
      </w:pPr>
      <w:r>
        <w:rPr>
          <w:rFonts w:ascii="Arial" w:eastAsia="Arial" w:hAnsi="Arial" w:cs="Arial"/>
          <w:b/>
          <w:color w:val="333333"/>
          <w:sz w:val="22"/>
          <w:szCs w:val="22"/>
        </w:rPr>
        <w:t>Art. 13</w:t>
      </w:r>
      <w:r w:rsidR="008128BF" w:rsidRPr="00D45CE3">
        <w:rPr>
          <w:rFonts w:ascii="Arial" w:eastAsia="Arial" w:hAnsi="Arial" w:cs="Arial"/>
          <w:b/>
          <w:color w:val="333333"/>
          <w:sz w:val="22"/>
          <w:szCs w:val="22"/>
        </w:rPr>
        <w:t xml:space="preserve"> </w:t>
      </w:r>
    </w:p>
    <w:p w14:paraId="7CCBFE99" w14:textId="065F97D8" w:rsidR="00A76DD8" w:rsidRPr="00810511" w:rsidRDefault="008128BF" w:rsidP="00D45CE3">
      <w:pPr>
        <w:pStyle w:val="Normale1"/>
        <w:widowControl w:val="0"/>
        <w:spacing w:line="360" w:lineRule="auto"/>
        <w:ind w:left="100" w:right="-355" w:hanging="91"/>
        <w:jc w:val="both"/>
        <w:rPr>
          <w:rFonts w:ascii="Arial" w:eastAsia="Arial" w:hAnsi="Arial" w:cs="Arial"/>
          <w:color w:val="333333"/>
          <w:sz w:val="22"/>
          <w:szCs w:val="22"/>
        </w:rPr>
      </w:pPr>
      <w:r w:rsidRPr="00810511">
        <w:rPr>
          <w:rFonts w:ascii="Arial" w:eastAsia="Arial" w:hAnsi="Arial" w:cs="Arial"/>
          <w:color w:val="333333"/>
          <w:sz w:val="22"/>
          <w:szCs w:val="22"/>
        </w:rPr>
        <w:t xml:space="preserve">Le sanzioni di cui agli Artt. </w:t>
      </w:r>
      <w:r w:rsidR="00810511" w:rsidRPr="00810511">
        <w:rPr>
          <w:rFonts w:ascii="Arial" w:eastAsia="Arial" w:hAnsi="Arial" w:cs="Arial"/>
          <w:color w:val="333333"/>
          <w:sz w:val="22"/>
          <w:szCs w:val="22"/>
        </w:rPr>
        <w:t xml:space="preserve">4 e </w:t>
      </w:r>
      <w:r w:rsidRPr="00810511">
        <w:rPr>
          <w:rFonts w:ascii="Arial" w:eastAsia="Arial" w:hAnsi="Arial" w:cs="Arial"/>
          <w:color w:val="333333"/>
          <w:sz w:val="22"/>
          <w:szCs w:val="22"/>
        </w:rPr>
        <w:t xml:space="preserve">5 riguardano le lezioni e/o le attività integrative e/o gli insegnamenti integrativi facoltativi e/o i viaggi di istruzione e/o qualsiasi iniziativa o situazione attinente alla vita della Scuola. </w:t>
      </w:r>
    </w:p>
    <w:p w14:paraId="1C50DFD6" w14:textId="77777777" w:rsidR="00810511" w:rsidRDefault="00810511" w:rsidP="00D45CE3">
      <w:pPr>
        <w:pStyle w:val="Normale1"/>
        <w:widowControl w:val="0"/>
        <w:spacing w:line="360" w:lineRule="auto"/>
        <w:ind w:left="100" w:right="-355" w:firstLine="4857"/>
        <w:jc w:val="both"/>
        <w:rPr>
          <w:rFonts w:ascii="Arial" w:eastAsia="Arial" w:hAnsi="Arial" w:cs="Arial"/>
          <w:b/>
          <w:color w:val="333333"/>
          <w:sz w:val="22"/>
          <w:szCs w:val="22"/>
        </w:rPr>
      </w:pPr>
    </w:p>
    <w:p w14:paraId="38F320AE" w14:textId="56BE7479" w:rsidR="00D45CE3" w:rsidRPr="00D45CE3" w:rsidRDefault="00810511" w:rsidP="00D45CE3">
      <w:pPr>
        <w:pStyle w:val="Normale1"/>
        <w:widowControl w:val="0"/>
        <w:spacing w:line="360" w:lineRule="auto"/>
        <w:ind w:left="100" w:right="-355" w:firstLine="4857"/>
        <w:jc w:val="both"/>
        <w:rPr>
          <w:rFonts w:ascii="Arial" w:eastAsia="Arial" w:hAnsi="Arial" w:cs="Arial"/>
          <w:b/>
          <w:color w:val="333333"/>
          <w:sz w:val="22"/>
          <w:szCs w:val="22"/>
        </w:rPr>
      </w:pPr>
      <w:r>
        <w:rPr>
          <w:rFonts w:ascii="Arial" w:eastAsia="Arial" w:hAnsi="Arial" w:cs="Arial"/>
          <w:b/>
          <w:color w:val="333333"/>
          <w:sz w:val="22"/>
          <w:szCs w:val="22"/>
        </w:rPr>
        <w:t>Art. 14</w:t>
      </w:r>
      <w:r w:rsidR="008128BF" w:rsidRPr="00D45CE3">
        <w:rPr>
          <w:rFonts w:ascii="Arial" w:eastAsia="Arial" w:hAnsi="Arial" w:cs="Arial"/>
          <w:b/>
          <w:color w:val="333333"/>
          <w:sz w:val="22"/>
          <w:szCs w:val="22"/>
        </w:rPr>
        <w:t xml:space="preserve"> </w:t>
      </w:r>
    </w:p>
    <w:p w14:paraId="623978AB" w14:textId="77777777" w:rsidR="00A76DD8" w:rsidRPr="00D45CE3" w:rsidRDefault="008128BF" w:rsidP="00D45CE3">
      <w:pPr>
        <w:pStyle w:val="Normale1"/>
        <w:widowControl w:val="0"/>
        <w:spacing w:line="360" w:lineRule="auto"/>
        <w:ind w:left="100" w:right="-355" w:hanging="91"/>
        <w:jc w:val="both"/>
        <w:rPr>
          <w:rFonts w:ascii="Arial" w:eastAsia="Arial" w:hAnsi="Arial" w:cs="Arial"/>
          <w:color w:val="333333"/>
          <w:sz w:val="22"/>
          <w:szCs w:val="22"/>
        </w:rPr>
      </w:pPr>
      <w:r w:rsidRPr="00D45CE3">
        <w:rPr>
          <w:rFonts w:ascii="Arial" w:eastAsia="Arial" w:hAnsi="Arial" w:cs="Arial"/>
          <w:color w:val="333333"/>
          <w:sz w:val="22"/>
          <w:szCs w:val="22"/>
        </w:rPr>
        <w:t xml:space="preserve">Lo studente sanzionato con sospensione sino a 15 giorni o con sanzione alternativa di cui all’Art. 16, dovrà essere accompagnato, anche se maggiorenne, da un genitore (o facente funzioni) entro tre giorni dalla data di convocazione. </w:t>
      </w:r>
    </w:p>
    <w:p w14:paraId="51D72092" w14:textId="02E02C5E" w:rsidR="00A76DD8" w:rsidRPr="00D45CE3" w:rsidRDefault="00810511" w:rsidP="00810511">
      <w:pPr>
        <w:pStyle w:val="Normale1"/>
        <w:widowControl w:val="0"/>
        <w:spacing w:line="360" w:lineRule="auto"/>
        <w:ind w:left="100" w:right="4166"/>
        <w:jc w:val="center"/>
        <w:rPr>
          <w:rFonts w:ascii="Arial" w:eastAsia="Arial" w:hAnsi="Arial" w:cs="Arial"/>
          <w:b/>
          <w:color w:val="333333"/>
          <w:sz w:val="22"/>
          <w:szCs w:val="22"/>
        </w:rPr>
      </w:pPr>
      <w:r>
        <w:rPr>
          <w:rFonts w:ascii="Arial" w:eastAsia="Arial" w:hAnsi="Arial" w:cs="Arial"/>
          <w:b/>
          <w:color w:val="333333"/>
          <w:sz w:val="22"/>
          <w:szCs w:val="22"/>
        </w:rPr>
        <w:t xml:space="preserve">                                                                       Art. 15</w:t>
      </w:r>
    </w:p>
    <w:p w14:paraId="450962D2" w14:textId="028DCFD0" w:rsidR="00A76DD8" w:rsidRPr="00D45CE3" w:rsidRDefault="008128BF" w:rsidP="00D45CE3">
      <w:pPr>
        <w:pStyle w:val="Normale1"/>
        <w:widowControl w:val="0"/>
        <w:spacing w:line="360" w:lineRule="auto"/>
        <w:ind w:left="100" w:right="-86"/>
        <w:jc w:val="both"/>
        <w:rPr>
          <w:rFonts w:ascii="Arial" w:eastAsia="Arial" w:hAnsi="Arial" w:cs="Arial"/>
          <w:color w:val="333333"/>
          <w:sz w:val="22"/>
          <w:szCs w:val="22"/>
        </w:rPr>
      </w:pPr>
      <w:r w:rsidRPr="00D45CE3">
        <w:rPr>
          <w:rFonts w:ascii="Arial" w:eastAsia="Arial" w:hAnsi="Arial" w:cs="Arial"/>
          <w:b/>
          <w:color w:val="333333"/>
          <w:sz w:val="22"/>
          <w:szCs w:val="22"/>
        </w:rPr>
        <w:t xml:space="preserve">In alternativa o in combinazione </w:t>
      </w:r>
      <w:r w:rsidRPr="00D45CE3">
        <w:rPr>
          <w:rFonts w:ascii="Arial" w:eastAsia="Arial" w:hAnsi="Arial" w:cs="Arial"/>
          <w:color w:val="333333"/>
          <w:sz w:val="22"/>
          <w:szCs w:val="22"/>
        </w:rPr>
        <w:t>c</w:t>
      </w:r>
      <w:r w:rsidR="00810511">
        <w:rPr>
          <w:rFonts w:ascii="Arial" w:eastAsia="Arial" w:hAnsi="Arial" w:cs="Arial"/>
          <w:color w:val="333333"/>
          <w:sz w:val="22"/>
          <w:szCs w:val="22"/>
        </w:rPr>
        <w:t>on le sanzioni di cui all’Art. 4</w:t>
      </w:r>
      <w:r w:rsidRPr="00D45CE3">
        <w:rPr>
          <w:rFonts w:ascii="Arial" w:eastAsia="Arial" w:hAnsi="Arial" w:cs="Arial"/>
          <w:color w:val="333333"/>
          <w:sz w:val="22"/>
          <w:szCs w:val="22"/>
        </w:rPr>
        <w:t xml:space="preserve"> il Consiglio di Classe può applicare le sanzioni che seguono: </w:t>
      </w:r>
    </w:p>
    <w:p w14:paraId="4E4BDCF2" w14:textId="43C340E1" w:rsidR="00A76DD8" w:rsidRPr="00D45CE3" w:rsidRDefault="008128BF" w:rsidP="004078DB">
      <w:pPr>
        <w:pStyle w:val="Normale1"/>
        <w:widowControl w:val="0"/>
        <w:spacing w:line="360" w:lineRule="auto"/>
        <w:ind w:left="100" w:right="-244"/>
        <w:jc w:val="both"/>
        <w:rPr>
          <w:rFonts w:ascii="Arial" w:eastAsia="Arial" w:hAnsi="Arial" w:cs="Arial"/>
          <w:color w:val="333333"/>
          <w:sz w:val="22"/>
          <w:szCs w:val="22"/>
        </w:rPr>
      </w:pPr>
      <w:r w:rsidRPr="00D45CE3">
        <w:rPr>
          <w:rFonts w:ascii="Arial" w:eastAsia="Arial" w:hAnsi="Arial" w:cs="Arial"/>
          <w:color w:val="333333"/>
          <w:sz w:val="22"/>
          <w:szCs w:val="22"/>
        </w:rPr>
        <w:t xml:space="preserve">1) Riordino arredi scolastici 2) Riordino aule e locali vari 3) Riordino di archivi, cataloghi, biblioteche presenti nella scuola 4) Riordino, risistemazione, trascrizione di appunti personali, dispense dell’insegnante, di materiale per le attività didattiche o parascolastiche o di progetto 5) Attività di supporto alla segreteria 6) Pulizia e/o tinteggiatura di aule, corridoi, locali vari 7) Pulizia e/o tinteggiatura di bagni e servizi 8) Svolgimento di attività di assistenza e di volontariato nell’ambito della comunità scolastica 9) Ogni altro servizio utile alla Scuola </w:t>
      </w:r>
    </w:p>
    <w:p w14:paraId="4F67FF7D" w14:textId="77777777" w:rsidR="001E3CFE" w:rsidRDefault="001E3CFE" w:rsidP="00D45CE3">
      <w:pPr>
        <w:pStyle w:val="Normale1"/>
        <w:widowControl w:val="0"/>
        <w:spacing w:line="360" w:lineRule="auto"/>
        <w:ind w:left="100" w:right="-230"/>
        <w:jc w:val="center"/>
        <w:rPr>
          <w:rFonts w:ascii="Arial" w:eastAsia="Arial" w:hAnsi="Arial" w:cs="Arial"/>
          <w:b/>
          <w:color w:val="333333"/>
          <w:sz w:val="22"/>
          <w:szCs w:val="22"/>
        </w:rPr>
      </w:pPr>
    </w:p>
    <w:p w14:paraId="63C13480" w14:textId="01A4CF79" w:rsidR="00D45CE3" w:rsidRPr="00D45CE3" w:rsidRDefault="004078DB" w:rsidP="00D45CE3">
      <w:pPr>
        <w:pStyle w:val="Normale1"/>
        <w:widowControl w:val="0"/>
        <w:spacing w:line="360" w:lineRule="auto"/>
        <w:ind w:left="100" w:right="-230"/>
        <w:jc w:val="center"/>
        <w:rPr>
          <w:rFonts w:ascii="Arial" w:eastAsia="Arial" w:hAnsi="Arial" w:cs="Arial"/>
          <w:b/>
          <w:color w:val="333333"/>
          <w:sz w:val="22"/>
          <w:szCs w:val="22"/>
        </w:rPr>
      </w:pPr>
      <w:r>
        <w:rPr>
          <w:rFonts w:ascii="Arial" w:eastAsia="Arial" w:hAnsi="Arial" w:cs="Arial"/>
          <w:b/>
          <w:color w:val="333333"/>
          <w:sz w:val="22"/>
          <w:szCs w:val="22"/>
        </w:rPr>
        <w:t>Art. 16</w:t>
      </w:r>
    </w:p>
    <w:p w14:paraId="06080764" w14:textId="77777777" w:rsidR="00A76DD8" w:rsidRPr="00D45CE3" w:rsidRDefault="008128BF" w:rsidP="00D45CE3">
      <w:pPr>
        <w:pStyle w:val="Normale1"/>
        <w:widowControl w:val="0"/>
        <w:spacing w:line="360" w:lineRule="auto"/>
        <w:ind w:left="100" w:right="-230"/>
        <w:jc w:val="both"/>
        <w:rPr>
          <w:rFonts w:ascii="Arial" w:eastAsia="Arial" w:hAnsi="Arial" w:cs="Arial"/>
          <w:color w:val="333333"/>
          <w:sz w:val="22"/>
          <w:szCs w:val="22"/>
        </w:rPr>
      </w:pPr>
      <w:r w:rsidRPr="00D45CE3">
        <w:rPr>
          <w:rFonts w:ascii="Arial" w:eastAsia="Arial" w:hAnsi="Arial" w:cs="Arial"/>
          <w:color w:val="333333"/>
          <w:sz w:val="22"/>
          <w:szCs w:val="22"/>
        </w:rPr>
        <w:t xml:space="preserve">a. Prima di applicare la sanzione della sospensione, lo studente riceve formale contestazione scritta </w:t>
      </w:r>
    </w:p>
    <w:p w14:paraId="7D104896" w14:textId="57AAFF07" w:rsidR="00A76DD8" w:rsidRPr="00D45CE3" w:rsidRDefault="008128BF" w:rsidP="00D45CE3">
      <w:pPr>
        <w:pStyle w:val="Normale1"/>
        <w:widowControl w:val="0"/>
        <w:spacing w:line="360" w:lineRule="auto"/>
        <w:ind w:left="100" w:right="120"/>
        <w:jc w:val="both"/>
        <w:rPr>
          <w:rFonts w:ascii="Arial" w:eastAsia="Arial" w:hAnsi="Arial" w:cs="Arial"/>
          <w:color w:val="333333"/>
          <w:sz w:val="22"/>
          <w:szCs w:val="22"/>
        </w:rPr>
      </w:pPr>
      <w:r w:rsidRPr="00D45CE3">
        <w:rPr>
          <w:rFonts w:ascii="Arial" w:eastAsia="Arial" w:hAnsi="Arial" w:cs="Arial"/>
          <w:color w:val="333333"/>
          <w:sz w:val="22"/>
          <w:szCs w:val="22"/>
        </w:rPr>
        <w:t>di norma non oltre 15 giorni dall’evento e viene invitato ad esporre le proprie ragioni e, eventualmente, a produrre prove e dichiarazioni durante una seduta ple</w:t>
      </w:r>
      <w:r w:rsidR="00926E80">
        <w:rPr>
          <w:rFonts w:ascii="Arial" w:eastAsia="Arial" w:hAnsi="Arial" w:cs="Arial"/>
          <w:color w:val="333333"/>
          <w:sz w:val="22"/>
          <w:szCs w:val="22"/>
        </w:rPr>
        <w:t>naria del Consiglio di classe (</w:t>
      </w:r>
      <w:r w:rsidRPr="00D45CE3">
        <w:rPr>
          <w:rFonts w:ascii="Arial" w:eastAsia="Arial" w:hAnsi="Arial" w:cs="Arial"/>
          <w:color w:val="333333"/>
          <w:sz w:val="22"/>
          <w:szCs w:val="22"/>
        </w:rPr>
        <w:t xml:space="preserve">o, per sospensione per un numero di giorni superiore a 15 in caso di mancanze molto gravi, del consiglio d’istituto) appositamente convocato. </w:t>
      </w:r>
    </w:p>
    <w:p w14:paraId="74BDAAB5" w14:textId="77777777" w:rsidR="00A76DD8" w:rsidRPr="00D45CE3" w:rsidRDefault="008128BF" w:rsidP="00D45CE3">
      <w:pPr>
        <w:pStyle w:val="Normale1"/>
        <w:widowControl w:val="0"/>
        <w:spacing w:line="360" w:lineRule="auto"/>
        <w:ind w:left="100" w:right="3758"/>
        <w:jc w:val="both"/>
        <w:rPr>
          <w:rFonts w:ascii="Arial" w:eastAsia="Arial" w:hAnsi="Arial" w:cs="Arial"/>
          <w:color w:val="333333"/>
          <w:sz w:val="22"/>
          <w:szCs w:val="22"/>
        </w:rPr>
      </w:pPr>
      <w:r w:rsidRPr="00D45CE3">
        <w:rPr>
          <w:rFonts w:ascii="Arial" w:eastAsia="Arial" w:hAnsi="Arial" w:cs="Arial"/>
          <w:color w:val="333333"/>
          <w:sz w:val="22"/>
          <w:szCs w:val="22"/>
        </w:rPr>
        <w:t xml:space="preserve">b. L’alunno minorenne sarà assistito dai propri genitori. </w:t>
      </w:r>
    </w:p>
    <w:p w14:paraId="2B4AEAA6" w14:textId="77777777" w:rsidR="00A76DD8" w:rsidRPr="00D45CE3" w:rsidRDefault="008128BF" w:rsidP="00D45CE3">
      <w:pPr>
        <w:pStyle w:val="Normale1"/>
        <w:widowControl w:val="0"/>
        <w:spacing w:line="360" w:lineRule="auto"/>
        <w:ind w:left="100" w:right="-52"/>
        <w:jc w:val="both"/>
        <w:rPr>
          <w:rFonts w:ascii="Arial" w:eastAsia="Arial" w:hAnsi="Arial" w:cs="Arial"/>
          <w:color w:val="333333"/>
          <w:sz w:val="22"/>
          <w:szCs w:val="22"/>
        </w:rPr>
      </w:pPr>
      <w:r w:rsidRPr="00D45CE3">
        <w:rPr>
          <w:rFonts w:ascii="Arial" w:eastAsia="Arial" w:hAnsi="Arial" w:cs="Arial"/>
          <w:color w:val="333333"/>
          <w:sz w:val="22"/>
          <w:szCs w:val="22"/>
        </w:rPr>
        <w:t xml:space="preserve">c. Dopo aver completato la fase istruttoria-testimoniale, anche in base alla risposta ricevuta, nella </w:t>
      </w:r>
    </w:p>
    <w:p w14:paraId="7418B6BF" w14:textId="77777777" w:rsidR="00A76DD8" w:rsidRPr="00D45CE3" w:rsidRDefault="008128BF" w:rsidP="00D45CE3">
      <w:pPr>
        <w:pStyle w:val="Normale1"/>
        <w:widowControl w:val="0"/>
        <w:spacing w:line="360" w:lineRule="auto"/>
        <w:ind w:left="100" w:right="-331"/>
        <w:jc w:val="both"/>
        <w:rPr>
          <w:rFonts w:ascii="Arial" w:eastAsia="Arial" w:hAnsi="Arial" w:cs="Arial"/>
          <w:color w:val="333333"/>
          <w:sz w:val="22"/>
          <w:szCs w:val="22"/>
        </w:rPr>
      </w:pPr>
      <w:r w:rsidRPr="00D45CE3">
        <w:rPr>
          <w:rFonts w:ascii="Arial" w:eastAsia="Arial" w:hAnsi="Arial" w:cs="Arial"/>
          <w:color w:val="333333"/>
          <w:sz w:val="22"/>
          <w:szCs w:val="22"/>
        </w:rPr>
        <w:t xml:space="preserve">seconda parte della riunione viene deliberata o meno la sanzione; in caso di delibera, la sanzione è accompagnata da esplicita motivazione. </w:t>
      </w:r>
    </w:p>
    <w:p w14:paraId="7327B26C" w14:textId="77777777" w:rsidR="00A76DD8" w:rsidRPr="00D45CE3" w:rsidRDefault="008128BF" w:rsidP="00D45CE3">
      <w:pPr>
        <w:pStyle w:val="Normale1"/>
        <w:widowControl w:val="0"/>
        <w:spacing w:line="360" w:lineRule="auto"/>
        <w:ind w:left="100" w:right="3360"/>
        <w:jc w:val="both"/>
        <w:rPr>
          <w:rFonts w:ascii="Arial" w:eastAsia="Arial" w:hAnsi="Arial" w:cs="Arial"/>
          <w:color w:val="333333"/>
          <w:sz w:val="22"/>
          <w:szCs w:val="22"/>
        </w:rPr>
      </w:pPr>
      <w:r w:rsidRPr="00D45CE3">
        <w:rPr>
          <w:rFonts w:ascii="Arial" w:eastAsia="Arial" w:hAnsi="Arial" w:cs="Arial"/>
          <w:color w:val="333333"/>
          <w:sz w:val="22"/>
          <w:szCs w:val="22"/>
        </w:rPr>
        <w:t xml:space="preserve">d. Entro tre giorni la delibera viene notificata all’interessato. </w:t>
      </w:r>
    </w:p>
    <w:p w14:paraId="54F4CEF2" w14:textId="77777777" w:rsidR="00A76DD8" w:rsidRPr="00D45CE3" w:rsidRDefault="008128BF" w:rsidP="00D45CE3">
      <w:pPr>
        <w:pStyle w:val="Normale1"/>
        <w:widowControl w:val="0"/>
        <w:spacing w:line="360" w:lineRule="auto"/>
        <w:ind w:left="100" w:right="532"/>
        <w:jc w:val="both"/>
        <w:rPr>
          <w:rFonts w:ascii="Arial" w:eastAsia="Arial" w:hAnsi="Arial" w:cs="Arial"/>
          <w:color w:val="333333"/>
          <w:sz w:val="22"/>
          <w:szCs w:val="22"/>
        </w:rPr>
      </w:pPr>
      <w:r w:rsidRPr="00D45CE3">
        <w:rPr>
          <w:rFonts w:ascii="Arial" w:eastAsia="Arial" w:hAnsi="Arial" w:cs="Arial"/>
          <w:color w:val="333333"/>
          <w:sz w:val="22"/>
          <w:szCs w:val="22"/>
        </w:rPr>
        <w:t xml:space="preserve">e. La sanzione deliberata diventa esecutiva ventiquattro ore dopo la notifica all’interessato. </w:t>
      </w:r>
    </w:p>
    <w:p w14:paraId="4EB4018A" w14:textId="77777777" w:rsidR="00A76DD8" w:rsidRPr="00D45CE3" w:rsidRDefault="008128BF" w:rsidP="00D45CE3">
      <w:pPr>
        <w:pStyle w:val="Normale1"/>
        <w:widowControl w:val="0"/>
        <w:spacing w:line="360" w:lineRule="auto"/>
        <w:ind w:left="100" w:right="312"/>
        <w:jc w:val="both"/>
        <w:rPr>
          <w:rFonts w:ascii="Arial" w:eastAsia="Arial" w:hAnsi="Arial" w:cs="Arial"/>
          <w:color w:val="333333"/>
          <w:sz w:val="22"/>
          <w:szCs w:val="22"/>
        </w:rPr>
      </w:pPr>
      <w:r w:rsidRPr="00D45CE3">
        <w:rPr>
          <w:rFonts w:ascii="Arial" w:eastAsia="Arial" w:hAnsi="Arial" w:cs="Arial"/>
          <w:color w:val="333333"/>
          <w:sz w:val="22"/>
          <w:szCs w:val="22"/>
        </w:rPr>
        <w:t xml:space="preserve">f. Le sedute degli organi collegiali per le finalità del presente articolo sono soggette al segreto </w:t>
      </w:r>
    </w:p>
    <w:p w14:paraId="6AABECFD" w14:textId="77777777" w:rsidR="00A76DD8" w:rsidRPr="00D45CE3" w:rsidRDefault="008128BF" w:rsidP="00D45CE3">
      <w:pPr>
        <w:pStyle w:val="Normale1"/>
        <w:widowControl w:val="0"/>
        <w:spacing w:line="360" w:lineRule="auto"/>
        <w:ind w:left="100" w:right="2524"/>
        <w:jc w:val="both"/>
        <w:rPr>
          <w:rFonts w:ascii="Arial" w:eastAsia="Arial" w:hAnsi="Arial" w:cs="Arial"/>
          <w:color w:val="333333"/>
          <w:sz w:val="22"/>
          <w:szCs w:val="22"/>
        </w:rPr>
      </w:pPr>
      <w:r w:rsidRPr="00D45CE3">
        <w:rPr>
          <w:rFonts w:ascii="Arial" w:eastAsia="Arial" w:hAnsi="Arial" w:cs="Arial"/>
          <w:color w:val="333333"/>
          <w:sz w:val="22"/>
          <w:szCs w:val="22"/>
        </w:rPr>
        <w:t xml:space="preserve">d’ufficio per tutti i componenti. Il verbale e ogni atto sono riservati. </w:t>
      </w:r>
    </w:p>
    <w:p w14:paraId="60AF884A" w14:textId="77777777" w:rsidR="001E3CFE" w:rsidRDefault="001E3CFE" w:rsidP="001E3CFE">
      <w:pPr>
        <w:pStyle w:val="Normale1"/>
        <w:widowControl w:val="0"/>
        <w:spacing w:line="360" w:lineRule="auto"/>
        <w:ind w:left="100" w:right="28"/>
        <w:jc w:val="center"/>
        <w:rPr>
          <w:rFonts w:ascii="Arial" w:eastAsia="Arial" w:hAnsi="Arial" w:cs="Arial"/>
          <w:b/>
          <w:color w:val="333333"/>
          <w:sz w:val="22"/>
          <w:szCs w:val="22"/>
        </w:rPr>
      </w:pPr>
    </w:p>
    <w:p w14:paraId="490C6BAE" w14:textId="55EA72AE" w:rsidR="00A76DD8" w:rsidRPr="00D45CE3" w:rsidRDefault="004078DB" w:rsidP="001E3CFE">
      <w:pPr>
        <w:pStyle w:val="Normale1"/>
        <w:widowControl w:val="0"/>
        <w:spacing w:line="360" w:lineRule="auto"/>
        <w:ind w:left="100" w:right="28"/>
        <w:jc w:val="center"/>
        <w:rPr>
          <w:rFonts w:ascii="Arial" w:eastAsia="Arial" w:hAnsi="Arial" w:cs="Arial"/>
          <w:b/>
          <w:color w:val="333333"/>
          <w:sz w:val="22"/>
          <w:szCs w:val="22"/>
        </w:rPr>
      </w:pPr>
      <w:r>
        <w:rPr>
          <w:rFonts w:ascii="Arial" w:eastAsia="Arial" w:hAnsi="Arial" w:cs="Arial"/>
          <w:b/>
          <w:color w:val="333333"/>
          <w:sz w:val="22"/>
          <w:szCs w:val="22"/>
        </w:rPr>
        <w:lastRenderedPageBreak/>
        <w:t>Art. 17</w:t>
      </w:r>
    </w:p>
    <w:p w14:paraId="7C8BC228" w14:textId="77777777" w:rsidR="00A76DD8" w:rsidRPr="00D45CE3" w:rsidRDefault="008128BF" w:rsidP="00D45CE3">
      <w:pPr>
        <w:pStyle w:val="Normale1"/>
        <w:widowControl w:val="0"/>
        <w:spacing w:line="360" w:lineRule="auto"/>
        <w:ind w:left="100" w:right="-355" w:firstLine="383"/>
        <w:jc w:val="both"/>
        <w:rPr>
          <w:rFonts w:ascii="Arial" w:eastAsia="Arial" w:hAnsi="Arial" w:cs="Arial"/>
          <w:b/>
          <w:color w:val="333333"/>
          <w:sz w:val="22"/>
          <w:szCs w:val="22"/>
        </w:rPr>
      </w:pPr>
      <w:r w:rsidRPr="00D45CE3">
        <w:rPr>
          <w:rFonts w:ascii="Arial" w:eastAsia="Arial" w:hAnsi="Arial" w:cs="Arial"/>
          <w:b/>
          <w:color w:val="333333"/>
          <w:sz w:val="22"/>
          <w:szCs w:val="22"/>
        </w:rPr>
        <w:t xml:space="preserve">Gli studenti che sono destinatari di provvedimenti disciplinari </w:t>
      </w:r>
      <w:r w:rsidRPr="00D45CE3">
        <w:rPr>
          <w:rFonts w:ascii="Arial" w:eastAsia="Arial" w:hAnsi="Arial" w:cs="Arial"/>
          <w:b/>
          <w:i/>
          <w:color w:val="333333"/>
          <w:sz w:val="22"/>
          <w:szCs w:val="22"/>
        </w:rPr>
        <w:t xml:space="preserve">possono </w:t>
      </w:r>
      <w:r w:rsidRPr="00D45CE3">
        <w:rPr>
          <w:rFonts w:ascii="Arial" w:eastAsia="Arial" w:hAnsi="Arial" w:cs="Arial"/>
          <w:b/>
          <w:color w:val="333333"/>
          <w:sz w:val="22"/>
          <w:szCs w:val="22"/>
        </w:rPr>
        <w:t xml:space="preserve">essere esclusi dalle visite didattiche e dai viaggi di istruzione, a discrezione del consiglio di classe. Quelli, invece, ai quali è stata comminata una sanzione disciplinare che preveda una sospensione dalla frequenza dell’Istituto sono automaticamente esclusi dalla partecipazione a tutte le visite guidate e ai viaggi d’istruzione. </w:t>
      </w:r>
    </w:p>
    <w:p w14:paraId="18A47178" w14:textId="77777777" w:rsidR="00A76DD8" w:rsidRPr="00D45CE3" w:rsidRDefault="008128BF" w:rsidP="00D45CE3">
      <w:pPr>
        <w:pStyle w:val="Normale1"/>
        <w:widowControl w:val="0"/>
        <w:spacing w:line="360" w:lineRule="auto"/>
        <w:ind w:left="100" w:right="-355" w:firstLine="383"/>
        <w:jc w:val="both"/>
        <w:rPr>
          <w:rFonts w:ascii="Arial" w:eastAsia="Arial" w:hAnsi="Arial" w:cs="Arial"/>
          <w:color w:val="333333"/>
          <w:sz w:val="22"/>
          <w:szCs w:val="22"/>
        </w:rPr>
      </w:pPr>
      <w:r w:rsidRPr="00D45CE3">
        <w:rPr>
          <w:rFonts w:ascii="Arial" w:eastAsia="Arial" w:hAnsi="Arial" w:cs="Arial"/>
          <w:color w:val="333333"/>
          <w:sz w:val="22"/>
          <w:szCs w:val="22"/>
        </w:rPr>
        <w:t xml:space="preserve">L’alunno che incorra nella sanzione dell’allontanamento dalla comunità scolastica superiore a 5 (cinque) giorni o in altra più grave perde il beneficio dell’eventuale esonero dalle tasse (ex Decreto Legislativo n. 297/94, art. 200, comma 11). </w:t>
      </w:r>
    </w:p>
    <w:p w14:paraId="77A1C2A9" w14:textId="77777777" w:rsidR="00A76DD8" w:rsidRPr="00D45CE3" w:rsidRDefault="008128BF" w:rsidP="00D45CE3">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Nei casi in cui l’autorità giudiziaria, i servizi sociali o la situazione obiettiva rappresentata dalla famiglia o dallo stesso studente sconsiglino il rientro nella comunità scolastica di appartenenza, allo studente è consentito iscriversi, anche in corso d’anno, presso altro Istituto. La valutazione in merito è devoluta al Consiglio di Classe. </w:t>
      </w:r>
    </w:p>
    <w:p w14:paraId="13B5C4D5" w14:textId="77777777" w:rsidR="001E3CFE" w:rsidRPr="001E3CFE" w:rsidRDefault="008128BF" w:rsidP="001E3CFE">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In caso di gravi inadempienze che rendano in maniera assolutamente incompatibile la presenza dell’alunno in classe, il Dirigente Scolastico può disporre, in casi di estrema urgenza, i provvedimenti cautelari più adeguati, promuovendo contestualmente il procedimento per l’irrogazione della sanzione disciplinare presso gli organi competenti, i quali provvederanno a ratificare il provvedimento del Dirigente. </w:t>
      </w:r>
    </w:p>
    <w:p w14:paraId="3F4CE789" w14:textId="5CB4B052" w:rsidR="00D45CE3" w:rsidRPr="00D45CE3" w:rsidRDefault="004078DB" w:rsidP="00D45CE3">
      <w:pPr>
        <w:pStyle w:val="Normale1"/>
        <w:widowControl w:val="0"/>
        <w:spacing w:line="360" w:lineRule="auto"/>
        <w:ind w:left="100" w:right="-355" w:firstLine="4857"/>
        <w:jc w:val="both"/>
        <w:rPr>
          <w:rFonts w:ascii="Arial" w:eastAsia="Arial" w:hAnsi="Arial" w:cs="Arial"/>
          <w:b/>
          <w:color w:val="333333"/>
          <w:sz w:val="22"/>
          <w:szCs w:val="22"/>
        </w:rPr>
      </w:pPr>
      <w:r>
        <w:rPr>
          <w:rFonts w:ascii="Arial" w:eastAsia="Arial" w:hAnsi="Arial" w:cs="Arial"/>
          <w:b/>
          <w:color w:val="333333"/>
          <w:sz w:val="22"/>
          <w:szCs w:val="22"/>
        </w:rPr>
        <w:t>Art. 18</w:t>
      </w:r>
      <w:r w:rsidR="008128BF" w:rsidRPr="00D45CE3">
        <w:rPr>
          <w:rFonts w:ascii="Arial" w:eastAsia="Arial" w:hAnsi="Arial" w:cs="Arial"/>
          <w:b/>
          <w:color w:val="333333"/>
          <w:sz w:val="22"/>
          <w:szCs w:val="22"/>
        </w:rPr>
        <w:t xml:space="preserve"> </w:t>
      </w:r>
    </w:p>
    <w:p w14:paraId="045B498A" w14:textId="77777777" w:rsidR="00A76DD8" w:rsidRPr="00D45CE3" w:rsidRDefault="008128BF" w:rsidP="00D45CE3">
      <w:pPr>
        <w:pStyle w:val="Normale1"/>
        <w:widowControl w:val="0"/>
        <w:spacing w:line="360" w:lineRule="auto"/>
        <w:ind w:left="100" w:right="-355" w:hanging="91"/>
        <w:jc w:val="both"/>
        <w:rPr>
          <w:rFonts w:ascii="Arial" w:eastAsia="Arial" w:hAnsi="Arial" w:cs="Arial"/>
          <w:color w:val="333333"/>
          <w:sz w:val="22"/>
          <w:szCs w:val="22"/>
        </w:rPr>
      </w:pPr>
      <w:r w:rsidRPr="00D45CE3">
        <w:rPr>
          <w:rFonts w:ascii="Arial" w:eastAsia="Arial" w:hAnsi="Arial" w:cs="Arial"/>
          <w:color w:val="333333"/>
          <w:sz w:val="22"/>
          <w:szCs w:val="22"/>
        </w:rPr>
        <w:t xml:space="preserve">Lo studente a cui sia stata irrogata la sanzione del rimprovero scritto o della sospensione temporanea dalla comunità scolastica, per un periodo fino a 3 (tre) giorni, che abbia successivamente tenuto un comportamento oggettivamente ravveduto ed operoso nei confronti di eventuali controparti e dell’intera comunità scolastica, può chiedere al Consiglio di Classe, decorsi almeno due mesi dal termine della sanzione, l’annullamento delle conseguenze della sanzione e la piena riabilitazione. Su tale richiesta delibera in via definitiva il Consiglio di Classe con le stesse modalità previste per l’irrogazione delle sanzioni. </w:t>
      </w:r>
    </w:p>
    <w:p w14:paraId="3D20F3A6" w14:textId="7311D59F" w:rsidR="00D45CE3" w:rsidRPr="00D45CE3" w:rsidRDefault="004078DB" w:rsidP="00D45CE3">
      <w:pPr>
        <w:pStyle w:val="Normale1"/>
        <w:widowControl w:val="0"/>
        <w:spacing w:line="360" w:lineRule="auto"/>
        <w:ind w:left="100" w:right="-355" w:firstLine="3657"/>
        <w:jc w:val="both"/>
        <w:rPr>
          <w:rFonts w:ascii="Arial" w:eastAsia="Arial" w:hAnsi="Arial" w:cs="Arial"/>
          <w:b/>
          <w:color w:val="333333"/>
          <w:sz w:val="22"/>
          <w:szCs w:val="22"/>
        </w:rPr>
      </w:pPr>
      <w:r>
        <w:rPr>
          <w:rFonts w:ascii="Arial" w:eastAsia="Arial" w:hAnsi="Arial" w:cs="Arial"/>
          <w:b/>
          <w:color w:val="333333"/>
          <w:sz w:val="22"/>
          <w:szCs w:val="22"/>
        </w:rPr>
        <w:t>Art. 19</w:t>
      </w:r>
      <w:r w:rsidR="008128BF" w:rsidRPr="00D45CE3">
        <w:rPr>
          <w:rFonts w:ascii="Arial" w:eastAsia="Arial" w:hAnsi="Arial" w:cs="Arial"/>
          <w:b/>
          <w:color w:val="333333"/>
          <w:sz w:val="22"/>
          <w:szCs w:val="22"/>
        </w:rPr>
        <w:t xml:space="preserve"> - ORGANO DI GARANZIA </w:t>
      </w:r>
    </w:p>
    <w:p w14:paraId="342FE9D8" w14:textId="77777777" w:rsidR="00A76DD8" w:rsidRPr="00D45CE3" w:rsidRDefault="008128BF" w:rsidP="00D45CE3">
      <w:pPr>
        <w:pStyle w:val="Normale1"/>
        <w:widowControl w:val="0"/>
        <w:spacing w:line="360" w:lineRule="auto"/>
        <w:ind w:left="100" w:right="-355"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Contro le sanzioni disciplinari è ammesso ricorso, da parte di chiunque vi abbia interesse (genitori e/o studenti), entro 15 (quindici) giorni dalla comunicazione della loro irrogazione, ad un apposito </w:t>
      </w:r>
      <w:r w:rsidRPr="00D45CE3">
        <w:rPr>
          <w:rFonts w:ascii="Arial" w:eastAsia="Arial" w:hAnsi="Arial" w:cs="Arial"/>
          <w:b/>
          <w:color w:val="333333"/>
          <w:sz w:val="22"/>
          <w:szCs w:val="22"/>
        </w:rPr>
        <w:t xml:space="preserve">Organo di garanzia </w:t>
      </w:r>
      <w:r w:rsidRPr="00D45CE3">
        <w:rPr>
          <w:rFonts w:ascii="Arial" w:eastAsia="Arial" w:hAnsi="Arial" w:cs="Arial"/>
          <w:color w:val="333333"/>
          <w:sz w:val="22"/>
          <w:szCs w:val="22"/>
        </w:rPr>
        <w:t xml:space="preserve">interno alla scuola, che dovrà esprimersi nei successivi 10 (dieci) giorni. Qualora l’Organo di garanzia non decida entro tale termine, la sanzione dovrà ritenersi confermata. L’eventuale impugnazione della sanzione disciplinare irrogata non incide sulla sua esecutività, in base al principio generale che definisce dotati di esecutività gli atti amministrativi pur non definitivi; tuttavia, l’Organo di garanzia può deliberare una eventuale sospensione della sanzione in base alle motivazioni addotte da chi abbia presentato ricorso. L'Organo di garanzia decide inoltre, su richiesta degli studenti o di chiunque vi abbia interesse, anche sui conflitti che sorgano all'interno della scuola in merito all'applicazione del </w:t>
      </w:r>
      <w:r w:rsidRPr="00D45CE3">
        <w:rPr>
          <w:rFonts w:ascii="Arial" w:eastAsia="Arial" w:hAnsi="Arial" w:cs="Arial"/>
          <w:b/>
          <w:color w:val="333333"/>
          <w:sz w:val="22"/>
          <w:szCs w:val="22"/>
        </w:rPr>
        <w:t xml:space="preserve">Regolamento recante lo Statuto delle studentesse e degli studenti (D.P.R. n. </w:t>
      </w:r>
      <w:r w:rsidRPr="00D45CE3">
        <w:rPr>
          <w:rFonts w:ascii="Arial" w:eastAsia="Arial" w:hAnsi="Arial" w:cs="Arial"/>
          <w:b/>
          <w:color w:val="333333"/>
          <w:sz w:val="22"/>
          <w:szCs w:val="22"/>
        </w:rPr>
        <w:lastRenderedPageBreak/>
        <w:t>249/1998 e D.P.R. n. 235/2007)</w:t>
      </w:r>
      <w:r w:rsidRPr="00D45CE3">
        <w:rPr>
          <w:rFonts w:ascii="Arial" w:eastAsia="Arial" w:hAnsi="Arial" w:cs="Arial"/>
          <w:color w:val="333333"/>
          <w:sz w:val="22"/>
          <w:szCs w:val="22"/>
        </w:rPr>
        <w:t xml:space="preserve">. Contro le violazioni del </w:t>
      </w:r>
      <w:r w:rsidRPr="00D45CE3">
        <w:rPr>
          <w:rFonts w:ascii="Arial" w:eastAsia="Arial" w:hAnsi="Arial" w:cs="Arial"/>
          <w:b/>
          <w:color w:val="333333"/>
          <w:sz w:val="22"/>
          <w:szCs w:val="22"/>
        </w:rPr>
        <w:t>Regolamento recante lo Statuto delle studentesse e degli studenti (D.P.R. n. 249/1998 e D.P.R. n. 235/2007)</w:t>
      </w:r>
      <w:r w:rsidRPr="00D45CE3">
        <w:rPr>
          <w:rFonts w:ascii="Arial" w:eastAsia="Arial" w:hAnsi="Arial" w:cs="Arial"/>
          <w:color w:val="333333"/>
          <w:sz w:val="22"/>
          <w:szCs w:val="22"/>
        </w:rPr>
        <w:t xml:space="preserve">, è ammesso ricorso al Direttore dell’Ufficio Scolastico Regionale, la cui decisione è assunta previo parere vincolante di un </w:t>
      </w:r>
      <w:r w:rsidRPr="00D45CE3">
        <w:rPr>
          <w:rFonts w:ascii="Arial" w:eastAsia="Arial" w:hAnsi="Arial" w:cs="Arial"/>
          <w:b/>
          <w:color w:val="333333"/>
          <w:sz w:val="22"/>
          <w:szCs w:val="22"/>
        </w:rPr>
        <w:t>Organo di garanzia regionale</w:t>
      </w:r>
      <w:r w:rsidRPr="00D45CE3">
        <w:rPr>
          <w:rFonts w:ascii="Arial" w:eastAsia="Arial" w:hAnsi="Arial" w:cs="Arial"/>
          <w:color w:val="333333"/>
          <w:sz w:val="22"/>
          <w:szCs w:val="22"/>
        </w:rPr>
        <w:t xml:space="preserve">, di cui all’art. 2, commi 2-3-4-5-6-7 del D.P.R. n. 235 del 21 novembre 2007. </w:t>
      </w:r>
    </w:p>
    <w:p w14:paraId="2D2AC256" w14:textId="77777777" w:rsidR="00A76DD8" w:rsidRPr="00D45CE3" w:rsidRDefault="008128BF" w:rsidP="00D45CE3">
      <w:pPr>
        <w:pStyle w:val="Normale1"/>
        <w:widowControl w:val="0"/>
        <w:spacing w:line="360" w:lineRule="auto"/>
        <w:ind w:left="100" w:right="5712"/>
        <w:jc w:val="both"/>
        <w:rPr>
          <w:rFonts w:ascii="Arial" w:eastAsia="Arial" w:hAnsi="Arial" w:cs="Arial"/>
          <w:color w:val="333333"/>
          <w:sz w:val="22"/>
          <w:szCs w:val="22"/>
        </w:rPr>
      </w:pPr>
      <w:r w:rsidRPr="00D45CE3">
        <w:rPr>
          <w:rFonts w:ascii="Arial" w:eastAsia="Arial" w:hAnsi="Arial" w:cs="Arial"/>
          <w:color w:val="333333"/>
          <w:sz w:val="22"/>
          <w:szCs w:val="22"/>
        </w:rPr>
        <w:t xml:space="preserve">L’Organo di garanzia è così disciplinato: </w:t>
      </w:r>
    </w:p>
    <w:p w14:paraId="5C6E1FED" w14:textId="77777777" w:rsidR="00A76DD8" w:rsidRPr="00D45CE3" w:rsidRDefault="008128BF" w:rsidP="00D45CE3">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a. i componenti, nel numero di 4, sono, ai sensi dell’art. 2, comma 1 del D.P.R. n. 235 del 21 novembre 2007, il Dirigente Scolastico, 1 rappresentante dei docenti nominato dal Consiglio di Istituto (su indicazione del Collegio dei docenti), 1 rappresentante degli studenti nominato dal Comitato degli Studenti, 1 rappresentante dei genitori designato dal Consiglio d’Istituto. </w:t>
      </w:r>
    </w:p>
    <w:p w14:paraId="07CBBA44" w14:textId="77777777" w:rsidR="00A76DD8" w:rsidRPr="00D45CE3" w:rsidRDefault="008128BF" w:rsidP="00D45CE3">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b. Per ogni rappresentante è previsto un membro supplente. Qualora uno o più componenti dell’Organo siano, anche marginalmente, coinvolti nei fatti oggetto di decisione, sono sostituiti dal membro supplente. </w:t>
      </w:r>
    </w:p>
    <w:p w14:paraId="2DB57D26" w14:textId="77777777" w:rsidR="00A76DD8" w:rsidRPr="00D45CE3" w:rsidRDefault="008128BF" w:rsidP="00D45CE3">
      <w:pPr>
        <w:pStyle w:val="Normale1"/>
        <w:widowControl w:val="0"/>
        <w:spacing w:line="360" w:lineRule="auto"/>
        <w:ind w:left="100" w:right="-355"/>
        <w:jc w:val="both"/>
        <w:rPr>
          <w:rFonts w:ascii="Arial" w:eastAsia="Arial" w:hAnsi="Arial" w:cs="Arial"/>
          <w:color w:val="333333"/>
          <w:sz w:val="22"/>
          <w:szCs w:val="22"/>
        </w:rPr>
      </w:pPr>
      <w:r w:rsidRPr="00D45CE3">
        <w:rPr>
          <w:rFonts w:ascii="Arial" w:eastAsia="Arial" w:hAnsi="Arial" w:cs="Arial"/>
          <w:color w:val="333333"/>
          <w:sz w:val="22"/>
          <w:szCs w:val="22"/>
        </w:rPr>
        <w:t xml:space="preserve">c. Ha durata annuale (anno scolastico), ma può essere prorogato fino al completamento della </w:t>
      </w:r>
    </w:p>
    <w:p w14:paraId="268EE85B" w14:textId="77777777" w:rsidR="00A76DD8" w:rsidRPr="00D45CE3" w:rsidRDefault="008128BF" w:rsidP="00D45CE3">
      <w:pPr>
        <w:pStyle w:val="Normale1"/>
        <w:widowControl w:val="0"/>
        <w:spacing w:line="360" w:lineRule="auto"/>
        <w:ind w:left="100" w:right="5865"/>
        <w:jc w:val="both"/>
        <w:rPr>
          <w:rFonts w:ascii="Arial" w:eastAsia="Arial" w:hAnsi="Arial" w:cs="Arial"/>
          <w:color w:val="333333"/>
          <w:sz w:val="22"/>
          <w:szCs w:val="22"/>
        </w:rPr>
      </w:pPr>
      <w:r w:rsidRPr="00D45CE3">
        <w:rPr>
          <w:rFonts w:ascii="Arial" w:eastAsia="Arial" w:hAnsi="Arial" w:cs="Arial"/>
          <w:color w:val="333333"/>
          <w:sz w:val="22"/>
          <w:szCs w:val="22"/>
        </w:rPr>
        <w:t xml:space="preserve">nomina dei nuovi componenti. </w:t>
      </w:r>
    </w:p>
    <w:p w14:paraId="5374C4D2" w14:textId="77777777" w:rsidR="00A76DD8" w:rsidRPr="00D45CE3" w:rsidRDefault="008128BF" w:rsidP="00D45CE3">
      <w:pPr>
        <w:pStyle w:val="Normale1"/>
        <w:widowControl w:val="0"/>
        <w:spacing w:line="360" w:lineRule="auto"/>
        <w:ind w:left="100" w:right="1689"/>
        <w:jc w:val="both"/>
        <w:rPr>
          <w:rFonts w:ascii="Arial" w:eastAsia="Arial" w:hAnsi="Arial" w:cs="Arial"/>
          <w:color w:val="333333"/>
          <w:sz w:val="22"/>
          <w:szCs w:val="22"/>
        </w:rPr>
      </w:pPr>
      <w:r w:rsidRPr="00D45CE3">
        <w:rPr>
          <w:rFonts w:ascii="Arial" w:eastAsia="Arial" w:hAnsi="Arial" w:cs="Arial"/>
          <w:color w:val="333333"/>
          <w:sz w:val="22"/>
          <w:szCs w:val="22"/>
        </w:rPr>
        <w:t xml:space="preserve">d. È convocato dal Dirigente Scolastico in orario non coincidente con le lezioni. </w:t>
      </w:r>
    </w:p>
    <w:p w14:paraId="41AF9D5B" w14:textId="77777777" w:rsidR="00A76DD8" w:rsidRPr="00D45CE3" w:rsidRDefault="008128BF" w:rsidP="00D45CE3">
      <w:pPr>
        <w:pStyle w:val="Normale1"/>
        <w:widowControl w:val="0"/>
        <w:spacing w:line="360" w:lineRule="auto"/>
        <w:ind w:left="100" w:right="-350"/>
        <w:jc w:val="both"/>
        <w:rPr>
          <w:rFonts w:ascii="Arial" w:eastAsia="Arial" w:hAnsi="Arial" w:cs="Arial"/>
          <w:color w:val="333333"/>
          <w:sz w:val="22"/>
          <w:szCs w:val="22"/>
        </w:rPr>
      </w:pPr>
      <w:r w:rsidRPr="00D45CE3">
        <w:rPr>
          <w:rFonts w:ascii="Arial" w:eastAsia="Arial" w:hAnsi="Arial" w:cs="Arial"/>
          <w:color w:val="333333"/>
          <w:sz w:val="22"/>
          <w:szCs w:val="22"/>
        </w:rPr>
        <w:t xml:space="preserve">e. Le riunioni del Comitato di garanzia sono pubbliche. Ad esse sono ammessi, senza diritto di </w:t>
      </w:r>
    </w:p>
    <w:p w14:paraId="09348993" w14:textId="77777777" w:rsidR="00A76DD8" w:rsidRPr="00D45CE3" w:rsidRDefault="008128BF" w:rsidP="00D45CE3">
      <w:pPr>
        <w:pStyle w:val="Normale1"/>
        <w:widowControl w:val="0"/>
        <w:spacing w:line="360" w:lineRule="auto"/>
        <w:ind w:left="100" w:right="1156"/>
        <w:jc w:val="both"/>
        <w:rPr>
          <w:rFonts w:ascii="Arial" w:eastAsia="Arial" w:hAnsi="Arial" w:cs="Arial"/>
          <w:color w:val="333333"/>
          <w:sz w:val="22"/>
          <w:szCs w:val="22"/>
        </w:rPr>
      </w:pPr>
      <w:r w:rsidRPr="00D45CE3">
        <w:rPr>
          <w:rFonts w:ascii="Arial" w:eastAsia="Arial" w:hAnsi="Arial" w:cs="Arial"/>
          <w:color w:val="333333"/>
          <w:sz w:val="22"/>
          <w:szCs w:val="22"/>
        </w:rPr>
        <w:t xml:space="preserve">parola, tutti coloro che hanno diritto al voto per le elezioni del Consiglio d’Istituto. </w:t>
      </w:r>
    </w:p>
    <w:p w14:paraId="3F8E73E4" w14:textId="77777777" w:rsidR="00A76DD8" w:rsidRPr="00D45CE3" w:rsidRDefault="008128BF" w:rsidP="00D45CE3">
      <w:pPr>
        <w:pStyle w:val="Normale1"/>
        <w:widowControl w:val="0"/>
        <w:spacing w:line="360" w:lineRule="auto"/>
        <w:ind w:left="100" w:right="1209"/>
        <w:jc w:val="both"/>
        <w:rPr>
          <w:rFonts w:ascii="Arial" w:eastAsia="Arial" w:hAnsi="Arial" w:cs="Arial"/>
          <w:color w:val="333333"/>
          <w:sz w:val="22"/>
          <w:szCs w:val="22"/>
        </w:rPr>
      </w:pPr>
      <w:r w:rsidRPr="00D45CE3">
        <w:rPr>
          <w:rFonts w:ascii="Arial" w:eastAsia="Arial" w:hAnsi="Arial" w:cs="Arial"/>
          <w:color w:val="333333"/>
          <w:sz w:val="22"/>
          <w:szCs w:val="22"/>
        </w:rPr>
        <w:t xml:space="preserve">f. Le decisioni sono prese con voto a scrutinio segreto. Non è ammessa l’astensione. </w:t>
      </w:r>
    </w:p>
    <w:p w14:paraId="5700C11A" w14:textId="77777777" w:rsidR="00A76DD8" w:rsidRPr="00D45CE3" w:rsidRDefault="008128BF" w:rsidP="00D45CE3">
      <w:pPr>
        <w:pStyle w:val="Normale1"/>
        <w:widowControl w:val="0"/>
        <w:spacing w:line="360" w:lineRule="auto"/>
        <w:ind w:left="100" w:right="-225"/>
        <w:jc w:val="both"/>
        <w:rPr>
          <w:rFonts w:ascii="Arial" w:eastAsia="Arial" w:hAnsi="Arial" w:cs="Arial"/>
          <w:color w:val="333333"/>
          <w:sz w:val="22"/>
          <w:szCs w:val="22"/>
        </w:rPr>
      </w:pPr>
      <w:r w:rsidRPr="00D45CE3">
        <w:rPr>
          <w:rFonts w:ascii="Arial" w:eastAsia="Arial" w:hAnsi="Arial" w:cs="Arial"/>
          <w:color w:val="333333"/>
          <w:sz w:val="22"/>
          <w:szCs w:val="22"/>
        </w:rPr>
        <w:t xml:space="preserve">g. Le delibere sono adottate a maggioranza; in caso di parità prevale il voto del Dirigente Scolastico. h. Le delibere sono validamente adottate in presenza della metà più uno dei componenti. </w:t>
      </w:r>
    </w:p>
    <w:p w14:paraId="52FCE307" w14:textId="77777777" w:rsidR="00A76DD8" w:rsidRPr="00D45CE3" w:rsidRDefault="008128BF" w:rsidP="00D45CE3">
      <w:pPr>
        <w:pStyle w:val="Normale1"/>
        <w:widowControl w:val="0"/>
        <w:spacing w:line="360" w:lineRule="auto"/>
        <w:ind w:left="100" w:right="3417"/>
        <w:jc w:val="both"/>
        <w:rPr>
          <w:rFonts w:ascii="Arial" w:eastAsia="Arial" w:hAnsi="Arial" w:cs="Arial"/>
          <w:color w:val="333333"/>
          <w:sz w:val="22"/>
          <w:szCs w:val="22"/>
        </w:rPr>
      </w:pPr>
      <w:r w:rsidRPr="00D45CE3">
        <w:rPr>
          <w:rFonts w:ascii="Arial" w:eastAsia="Arial" w:hAnsi="Arial" w:cs="Arial"/>
          <w:color w:val="333333"/>
          <w:sz w:val="22"/>
          <w:szCs w:val="22"/>
        </w:rPr>
        <w:t xml:space="preserve">i. Di ogni seduta viene redatto verbale su apposito registro. </w:t>
      </w:r>
    </w:p>
    <w:p w14:paraId="4A9E628D" w14:textId="77777777" w:rsidR="00A76DD8" w:rsidRPr="00D45CE3" w:rsidRDefault="008128BF" w:rsidP="00D45CE3">
      <w:pPr>
        <w:pStyle w:val="Normale1"/>
        <w:widowControl w:val="0"/>
        <w:spacing w:line="360" w:lineRule="auto"/>
        <w:ind w:left="100" w:right="2520"/>
        <w:jc w:val="both"/>
        <w:rPr>
          <w:rFonts w:ascii="Arial" w:eastAsia="Arial" w:hAnsi="Arial" w:cs="Arial"/>
          <w:color w:val="333333"/>
          <w:sz w:val="22"/>
          <w:szCs w:val="22"/>
        </w:rPr>
      </w:pPr>
      <w:r w:rsidRPr="00D45CE3">
        <w:rPr>
          <w:rFonts w:ascii="Arial" w:eastAsia="Arial" w:hAnsi="Arial" w:cs="Arial"/>
          <w:color w:val="333333"/>
          <w:sz w:val="22"/>
          <w:szCs w:val="22"/>
        </w:rPr>
        <w:t xml:space="preserve">j. Il segretario verbalizzante viene designato dal Dirigente Scolastico. </w:t>
      </w:r>
    </w:p>
    <w:p w14:paraId="3937A15A" w14:textId="5DE650E3" w:rsidR="00D45CE3" w:rsidRPr="00D45CE3" w:rsidRDefault="004078DB" w:rsidP="00D45CE3">
      <w:pPr>
        <w:pStyle w:val="Normale1"/>
        <w:widowControl w:val="0"/>
        <w:spacing w:line="360" w:lineRule="auto"/>
        <w:ind w:left="100" w:right="-355" w:firstLine="4857"/>
        <w:jc w:val="both"/>
        <w:rPr>
          <w:rFonts w:ascii="Arial" w:eastAsia="Arial" w:hAnsi="Arial" w:cs="Arial"/>
          <w:b/>
          <w:color w:val="333333"/>
          <w:sz w:val="22"/>
          <w:szCs w:val="22"/>
        </w:rPr>
      </w:pPr>
      <w:r>
        <w:rPr>
          <w:rFonts w:ascii="Arial" w:eastAsia="Arial" w:hAnsi="Arial" w:cs="Arial"/>
          <w:b/>
          <w:color w:val="333333"/>
          <w:sz w:val="22"/>
          <w:szCs w:val="22"/>
        </w:rPr>
        <w:t>Art. 20</w:t>
      </w:r>
    </w:p>
    <w:p w14:paraId="2635C347" w14:textId="77777777" w:rsidR="00A76DD8" w:rsidRPr="00D45CE3" w:rsidRDefault="008128BF" w:rsidP="00D45CE3">
      <w:pPr>
        <w:pStyle w:val="Normale1"/>
        <w:widowControl w:val="0"/>
        <w:spacing w:line="360" w:lineRule="auto"/>
        <w:ind w:left="100" w:right="-355" w:firstLine="51"/>
        <w:jc w:val="both"/>
        <w:rPr>
          <w:rFonts w:ascii="Arial" w:eastAsia="Arial" w:hAnsi="Arial" w:cs="Arial"/>
          <w:color w:val="333333"/>
          <w:sz w:val="22"/>
          <w:szCs w:val="22"/>
        </w:rPr>
      </w:pPr>
      <w:r w:rsidRPr="00D45CE3">
        <w:rPr>
          <w:rFonts w:ascii="Arial" w:eastAsia="Arial" w:hAnsi="Arial" w:cs="Arial"/>
          <w:color w:val="333333"/>
          <w:sz w:val="22"/>
          <w:szCs w:val="22"/>
        </w:rPr>
        <w:t xml:space="preserve">Tutto quanto non previsto dal presente Regolamento, in ordine alle violazioni dei doveri degli studenti, è comunque sottoponibile alla vigente normativa dello Stato. </w:t>
      </w:r>
    </w:p>
    <w:p w14:paraId="5157DFF6" w14:textId="77777777" w:rsidR="00651344" w:rsidRDefault="00651344" w:rsidP="00D45CE3">
      <w:pPr>
        <w:pStyle w:val="Normale1"/>
        <w:widowControl w:val="0"/>
        <w:spacing w:line="360" w:lineRule="auto"/>
        <w:ind w:left="100" w:right="1080"/>
        <w:jc w:val="both"/>
        <w:rPr>
          <w:sz w:val="22"/>
          <w:szCs w:val="22"/>
        </w:rPr>
      </w:pPr>
    </w:p>
    <w:p w14:paraId="3337AF45" w14:textId="77777777" w:rsidR="00651344" w:rsidRDefault="00651344" w:rsidP="00D45CE3">
      <w:pPr>
        <w:pStyle w:val="Normale1"/>
        <w:widowControl w:val="0"/>
        <w:spacing w:line="360" w:lineRule="auto"/>
        <w:ind w:left="100" w:right="1080"/>
        <w:jc w:val="both"/>
        <w:rPr>
          <w:sz w:val="22"/>
          <w:szCs w:val="22"/>
        </w:rPr>
      </w:pPr>
    </w:p>
    <w:p w14:paraId="19CB062B" w14:textId="67B9F439" w:rsidR="00A76DD8" w:rsidRPr="006D1518" w:rsidRDefault="008128BF" w:rsidP="004078DB">
      <w:pPr>
        <w:pStyle w:val="Normale1"/>
        <w:widowControl w:val="0"/>
        <w:spacing w:line="360" w:lineRule="auto"/>
        <w:ind w:left="100" w:right="1080"/>
        <w:jc w:val="right"/>
        <w:rPr>
          <w:rFonts w:ascii="Arial" w:hAnsi="Arial" w:cs="Arial"/>
          <w:sz w:val="22"/>
          <w:szCs w:val="22"/>
        </w:rPr>
      </w:pPr>
      <w:r w:rsidRPr="006D1518">
        <w:rPr>
          <w:rFonts w:ascii="Arial" w:hAnsi="Arial" w:cs="Arial"/>
          <w:sz w:val="22"/>
          <w:szCs w:val="22"/>
        </w:rPr>
        <w:t xml:space="preserve">Il Dirigente Scolastico </w:t>
      </w:r>
    </w:p>
    <w:p w14:paraId="63DB0DCA" w14:textId="77777777" w:rsidR="004078DB" w:rsidRDefault="004078DB" w:rsidP="004078DB">
      <w:pPr>
        <w:pStyle w:val="Normale1"/>
        <w:widowControl w:val="0"/>
        <w:spacing w:line="360" w:lineRule="auto"/>
        <w:ind w:left="100" w:right="1080"/>
        <w:jc w:val="both"/>
        <w:rPr>
          <w:sz w:val="22"/>
          <w:szCs w:val="22"/>
        </w:rPr>
      </w:pPr>
    </w:p>
    <w:sectPr w:rsidR="004078DB" w:rsidSect="000E1D59">
      <w:pgSz w:w="11906" w:h="16838" w:code="9"/>
      <w:pgMar w:top="1417" w:right="1134" w:bottom="1134" w:left="1134"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siva">
    <w:altName w:val="Times New Roman"/>
    <w:charset w:val="00"/>
    <w:family w:val="auto"/>
    <w:pitch w:val="default"/>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82EF1"/>
    <w:multiLevelType w:val="multilevel"/>
    <w:tmpl w:val="04AA3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471785"/>
    <w:multiLevelType w:val="hybridMultilevel"/>
    <w:tmpl w:val="B5FC1E40"/>
    <w:lvl w:ilvl="0" w:tplc="0102158A">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730B3910"/>
    <w:multiLevelType w:val="multilevel"/>
    <w:tmpl w:val="BF0CA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2129709">
    <w:abstractNumId w:val="2"/>
  </w:num>
  <w:num w:numId="2" w16cid:durableId="1074935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43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911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354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310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571131">
    <w:abstractNumId w:val="1"/>
  </w:num>
  <w:num w:numId="8" w16cid:durableId="180002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D8"/>
    <w:rsid w:val="0009739C"/>
    <w:rsid w:val="000E1D59"/>
    <w:rsid w:val="001347DE"/>
    <w:rsid w:val="00145B6B"/>
    <w:rsid w:val="001D2AC8"/>
    <w:rsid w:val="001E3CFE"/>
    <w:rsid w:val="001E4BD8"/>
    <w:rsid w:val="00212A42"/>
    <w:rsid w:val="00223A5F"/>
    <w:rsid w:val="00276648"/>
    <w:rsid w:val="00380A8F"/>
    <w:rsid w:val="003C082F"/>
    <w:rsid w:val="004078DB"/>
    <w:rsid w:val="0046716A"/>
    <w:rsid w:val="00620E11"/>
    <w:rsid w:val="00641D1C"/>
    <w:rsid w:val="00651344"/>
    <w:rsid w:val="006C30EA"/>
    <w:rsid w:val="006D1518"/>
    <w:rsid w:val="007C0E92"/>
    <w:rsid w:val="007D7197"/>
    <w:rsid w:val="00810511"/>
    <w:rsid w:val="008128BF"/>
    <w:rsid w:val="008B609A"/>
    <w:rsid w:val="00926E80"/>
    <w:rsid w:val="009C0466"/>
    <w:rsid w:val="009C32EA"/>
    <w:rsid w:val="00A01A9E"/>
    <w:rsid w:val="00A76DD8"/>
    <w:rsid w:val="00AD2AD7"/>
    <w:rsid w:val="00B3220B"/>
    <w:rsid w:val="00B3666F"/>
    <w:rsid w:val="00BA5D4C"/>
    <w:rsid w:val="00C5698C"/>
    <w:rsid w:val="00D45CE3"/>
    <w:rsid w:val="00D7448C"/>
    <w:rsid w:val="00DA492B"/>
    <w:rsid w:val="00DC039F"/>
    <w:rsid w:val="00DE2B39"/>
    <w:rsid w:val="00E8647C"/>
    <w:rsid w:val="00F27E63"/>
    <w:rsid w:val="00F617B5"/>
    <w:rsid w:val="00F828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3A6B1"/>
  <w15:docId w15:val="{FC33D0B7-E011-4467-ADCF-2028AB3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Normale1"/>
    <w:pPr>
      <w:suppressAutoHyphens/>
      <w:spacing w:line="1" w:lineRule="atLeast"/>
      <w:ind w:leftChars="-1" w:left="-1" w:hangingChars="1" w:hanging="1"/>
      <w:textDirection w:val="btLr"/>
      <w:textAlignment w:val="top"/>
      <w:outlineLvl w:val="0"/>
    </w:pPr>
    <w:rPr>
      <w:position w:val="-1"/>
      <w:lang w:eastAsia="it-IT"/>
    </w:rPr>
  </w:style>
  <w:style w:type="paragraph" w:styleId="Titolo1">
    <w:name w:val="heading 1"/>
    <w:basedOn w:val="Normale1"/>
    <w:next w:val="Normale1"/>
    <w:pPr>
      <w:keepNext/>
      <w:keepLines/>
      <w:spacing w:before="480" w:after="120"/>
      <w:outlineLvl w:val="0"/>
    </w:pPr>
    <w:rPr>
      <w:b/>
      <w:sz w:val="48"/>
      <w:szCs w:val="48"/>
    </w:rPr>
  </w:style>
  <w:style w:type="paragraph" w:styleId="Titolo2">
    <w:name w:val="heading 2"/>
    <w:basedOn w:val="Normale1"/>
    <w:next w:val="Normale1"/>
    <w:pPr>
      <w:keepNext/>
      <w:keepLines/>
      <w:spacing w:before="360" w:after="80"/>
      <w:outlineLvl w:val="1"/>
    </w:pPr>
    <w:rPr>
      <w:b/>
      <w:sz w:val="36"/>
      <w:szCs w:val="36"/>
    </w:rPr>
  </w:style>
  <w:style w:type="paragraph" w:styleId="Titolo3">
    <w:name w:val="heading 3"/>
    <w:basedOn w:val="Normale1"/>
    <w:next w:val="Normale1"/>
    <w:pPr>
      <w:keepNext/>
      <w:keepLines/>
      <w:spacing w:before="280" w:after="80"/>
      <w:outlineLvl w:val="2"/>
    </w:pPr>
    <w:rPr>
      <w:b/>
      <w:sz w:val="28"/>
      <w:szCs w:val="28"/>
    </w:rPr>
  </w:style>
  <w:style w:type="paragraph" w:styleId="Titolo4">
    <w:name w:val="heading 4"/>
    <w:basedOn w:val="Normale1"/>
    <w:next w:val="Normale1"/>
    <w:pPr>
      <w:keepNext/>
      <w:keepLines/>
      <w:spacing w:before="240" w:after="40"/>
      <w:outlineLvl w:val="3"/>
    </w:pPr>
    <w:rPr>
      <w:b/>
    </w:rPr>
  </w:style>
  <w:style w:type="paragraph" w:styleId="Titolo5">
    <w:name w:val="heading 5"/>
    <w:basedOn w:val="Normale1"/>
    <w:next w:val="Normale1"/>
    <w:pPr>
      <w:keepNext/>
      <w:keepLines/>
      <w:spacing w:before="220" w:after="40"/>
      <w:outlineLvl w:val="4"/>
    </w:pPr>
    <w:rPr>
      <w:b/>
      <w:sz w:val="22"/>
      <w:szCs w:val="22"/>
    </w:rPr>
  </w:style>
  <w:style w:type="paragraph" w:styleId="Titolo6">
    <w:name w:val="heading 6"/>
    <w:basedOn w:val="Normale1"/>
    <w:next w:val="Normale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style>
  <w:style w:type="paragraph" w:styleId="Titolo">
    <w:name w:val="Title"/>
    <w:basedOn w:val="Normale1"/>
    <w:next w:val="Normale1"/>
    <w:pPr>
      <w:keepNext/>
      <w:keepLines/>
      <w:spacing w:before="480" w:after="120"/>
    </w:pPr>
    <w:rPr>
      <w:b/>
      <w:sz w:val="72"/>
      <w:szCs w:val="72"/>
    </w:rPr>
  </w:style>
  <w:style w:type="character" w:styleId="Collegamentoipertestuale">
    <w:name w:val="Hyperlink"/>
    <w:rPr>
      <w:rFonts w:ascii="Times New Roman" w:eastAsia="Times New Roman" w:hAnsi="Times New Roman"/>
      <w:color w:val="0000FF"/>
      <w:w w:val="100"/>
      <w:position w:val="-1"/>
      <w:u w:val="single"/>
      <w:effect w:val="none"/>
      <w:vertAlign w:val="baseline"/>
      <w:cs w:val="0"/>
      <w:em w:val="none"/>
    </w:rPr>
  </w:style>
  <w:style w:type="table" w:styleId="Grigliatabella">
    <w:name w:val="Table Grid"/>
    <w:basedOn w:val="Tabellanormale"/>
    <w:pPr>
      <w:suppressAutoHyphens/>
      <w:overflowPunct w:val="0"/>
      <w:autoSpaceDE w:val="0"/>
      <w:autoSpaceDN w:val="0"/>
      <w:adjustRightInd w:val="0"/>
      <w:spacing w:line="1" w:lineRule="atLeast"/>
      <w:ind w:leftChars="-1" w:left="-1" w:hangingChars="1" w:hanging="1"/>
      <w:textDirection w:val="btLr"/>
      <w:textAlignment w:val="top"/>
      <w:outlineLvl w:val="0"/>
    </w:pPr>
    <w:rPr>
      <w:position w:val="-1"/>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paragraph" w:styleId="Corpotesto">
    <w:name w:val="Body Text"/>
    <w:basedOn w:val="Normale"/>
    <w:pPr>
      <w:suppressAutoHyphens w:val="0"/>
      <w:spacing w:after="120"/>
    </w:pPr>
    <w:rPr>
      <w:lang w:eastAsia="ar-SA"/>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lang w:eastAsia="it-IT"/>
    </w:rPr>
  </w:style>
  <w:style w:type="paragraph" w:customStyle="1" w:styleId="TxBrp4">
    <w:name w:val="TxBr_p4"/>
    <w:basedOn w:val="Standard"/>
    <w:pPr>
      <w:tabs>
        <w:tab w:val="left" w:pos="748"/>
      </w:tabs>
      <w:autoSpaceDE w:val="0"/>
      <w:spacing w:line="289" w:lineRule="atLeast"/>
      <w:ind w:firstLine="748"/>
    </w:pPr>
    <w:rPr>
      <w:rFonts w:cs="Tahoma"/>
      <w:sz w:val="20"/>
      <w:lang w:val="en-US"/>
    </w:rPr>
  </w:style>
  <w:style w:type="paragraph" w:customStyle="1" w:styleId="TxBrp2">
    <w:name w:val="TxBr_p2"/>
    <w:basedOn w:val="Standard"/>
    <w:pPr>
      <w:tabs>
        <w:tab w:val="left" w:pos="759"/>
      </w:tabs>
      <w:autoSpaceDE w:val="0"/>
      <w:spacing w:line="283" w:lineRule="atLeast"/>
      <w:ind w:firstLine="759"/>
      <w:jc w:val="both"/>
    </w:pPr>
    <w:rPr>
      <w:rFonts w:cs="Tahoma"/>
      <w:sz w:val="20"/>
      <w:lang w:val="en-US"/>
    </w:rPr>
  </w:style>
  <w:style w:type="paragraph" w:customStyle="1" w:styleId="TxBrp6">
    <w:name w:val="TxBr_p6"/>
    <w:basedOn w:val="Standard"/>
    <w:pPr>
      <w:tabs>
        <w:tab w:val="left" w:pos="2228"/>
      </w:tabs>
      <w:autoSpaceDE w:val="0"/>
      <w:spacing w:line="240" w:lineRule="atLeast"/>
      <w:ind w:left="1134"/>
    </w:pPr>
    <w:rPr>
      <w:rFonts w:cs="Tahoma"/>
      <w:sz w:val="20"/>
      <w:lang w:val="en-US"/>
    </w:rPr>
  </w:style>
  <w:style w:type="paragraph" w:customStyle="1" w:styleId="TxBrp1">
    <w:name w:val="TxBr_p1"/>
    <w:basedOn w:val="Standard"/>
    <w:pPr>
      <w:tabs>
        <w:tab w:val="left" w:pos="2228"/>
      </w:tabs>
      <w:autoSpaceDE w:val="0"/>
      <w:spacing w:line="240" w:lineRule="atLeast"/>
      <w:ind w:left="205"/>
    </w:pPr>
    <w:rPr>
      <w:rFonts w:cs="Tahoma"/>
      <w:sz w:val="20"/>
      <w:lang w:val="en-US"/>
    </w:rPr>
  </w:style>
  <w:style w:type="numbering" w:customStyle="1" w:styleId="WW8Num3">
    <w:name w:val="WW8Num3"/>
    <w:basedOn w:val="Nessunelenco"/>
  </w:style>
  <w:style w:type="numbering" w:customStyle="1" w:styleId="WW8Num6">
    <w:name w:val="WW8Num6"/>
    <w:basedOn w:val="Nessunelenco"/>
  </w:style>
  <w:style w:type="numbering" w:customStyle="1" w:styleId="WW8Num2">
    <w:name w:val="WW8Num2"/>
    <w:basedOn w:val="Nessunelenco"/>
  </w:style>
  <w:style w:type="numbering" w:customStyle="1" w:styleId="WW8Num5">
    <w:name w:val="WW8Num5"/>
    <w:basedOn w:val="Nessunelenco"/>
  </w:style>
  <w:style w:type="numbering" w:customStyle="1" w:styleId="WW8Num4">
    <w:name w:val="WW8Num4"/>
    <w:basedOn w:val="Nessunelenco"/>
  </w:style>
  <w:style w:type="numbering" w:customStyle="1" w:styleId="WW8Num7">
    <w:name w:val="WW8Num7"/>
    <w:basedOn w:val="Nessunelenco"/>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uV35VJ9FyylSZbqaH2RZBeE9g==">AMUW2mUSl5u+1msq6FCSQh7LKY0T2WEdnAChnfD490sy9II91JVZI7udHTU5rD94BVns1CbDempFJANGsEHnHvwYk1I2zrOgZVuhupoq8Om0kJB2+COgOKk=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30792F-47D9-4F98-B28B-00B86B2C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3333</Words>
  <Characters>19000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a</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Michela Esposito</cp:lastModifiedBy>
  <cp:revision>2</cp:revision>
  <dcterms:created xsi:type="dcterms:W3CDTF">2025-03-23T16:32:00Z</dcterms:created>
  <dcterms:modified xsi:type="dcterms:W3CDTF">2025-03-23T16:32:00Z</dcterms:modified>
</cp:coreProperties>
</file>